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73D2F" w14:textId="1F64A217" w:rsidR="006B5070" w:rsidRDefault="006B5070" w:rsidP="0008263C">
      <w:pPr>
        <w:widowControl w:val="0"/>
        <w:tabs>
          <w:tab w:val="left" w:pos="1181"/>
        </w:tabs>
        <w:spacing w:before="98" w:after="0" w:line="240" w:lineRule="auto"/>
        <w:ind w:right="360"/>
      </w:pPr>
      <w:bookmarkStart w:id="0" w:name="_GoBack"/>
      <w:bookmarkEnd w:id="0"/>
    </w:p>
    <w:p w14:paraId="72AB09CB" w14:textId="77777777" w:rsidR="006B5070" w:rsidRDefault="006B5070" w:rsidP="000A201D">
      <w:pPr>
        <w:pStyle w:val="ListParagraph"/>
        <w:widowControl w:val="0"/>
        <w:tabs>
          <w:tab w:val="left" w:pos="1181"/>
        </w:tabs>
        <w:spacing w:before="98" w:after="0" w:line="240" w:lineRule="auto"/>
        <w:ind w:right="360"/>
        <w:contextualSpacing w:val="0"/>
      </w:pPr>
    </w:p>
    <w:p w14:paraId="3E8162F1" w14:textId="77777777" w:rsidR="00AC7FB3" w:rsidRPr="00875200" w:rsidRDefault="00AC7FB3" w:rsidP="00AC7FB3">
      <w:pPr>
        <w:rPr>
          <w:color w:val="FF0000"/>
        </w:rPr>
      </w:pPr>
      <w:r w:rsidRPr="00875200">
        <w:rPr>
          <w:color w:val="FF0000"/>
        </w:rPr>
        <w:t>Grade 12 Checklist</w:t>
      </w:r>
    </w:p>
    <w:p w14:paraId="7819441E" w14:textId="19268BF9" w:rsidR="00AC7FB3" w:rsidRPr="000C54EC" w:rsidRDefault="000C54EC" w:rsidP="000C54EC">
      <w:r w:rsidRPr="000C54EC">
        <w:t>This is it! The end is in sight and it’s going to go by quickly!</w:t>
      </w:r>
      <w:r w:rsidR="00AC7FB3" w:rsidRPr="000C54EC">
        <w:t xml:space="preserve"> Let's ensure you are ready for your transition to post-secondary education and training! Admissions, timelines, money matters, and more...</w:t>
      </w:r>
    </w:p>
    <w:p w14:paraId="670DB2F9" w14:textId="77777777" w:rsidR="002A559B" w:rsidRDefault="002A559B" w:rsidP="00AC7FB3">
      <w:pPr>
        <w:rPr>
          <w:color w:val="FF0000"/>
        </w:rPr>
      </w:pPr>
    </w:p>
    <w:p w14:paraId="4091AF86" w14:textId="66F1D88E" w:rsidR="00AC7FB3" w:rsidRDefault="00AC7FB3" w:rsidP="00AC7FB3">
      <w:r>
        <w:rPr>
          <w:color w:val="FF0000"/>
        </w:rPr>
        <w:t>September</w:t>
      </w:r>
    </w:p>
    <w:p w14:paraId="7712D09F" w14:textId="77777777" w:rsidR="000A29B8" w:rsidRDefault="00CB2B87" w:rsidP="00CB2B87">
      <w:pPr>
        <w:pStyle w:val="ListParagraph"/>
        <w:numPr>
          <w:ilvl w:val="0"/>
          <w:numId w:val="12"/>
        </w:numPr>
      </w:pPr>
      <w:r>
        <w:t>If you’ve chosen a program, m</w:t>
      </w:r>
      <w:r w:rsidR="00AC7FB3">
        <w:t>ake sure the courses you are taking right now meet th</w:t>
      </w:r>
      <w:r w:rsidR="000A29B8">
        <w:t>e admission requirements for the</w:t>
      </w:r>
      <w:r w:rsidR="00AC7FB3">
        <w:t xml:space="preserve"> post- secondary program and school you would like to attend. </w:t>
      </w:r>
    </w:p>
    <w:p w14:paraId="30077ED3" w14:textId="37A97C7D" w:rsidR="00AC7FB3" w:rsidRDefault="00AC7FB3" w:rsidP="000A29B8">
      <w:pPr>
        <w:pStyle w:val="ListParagraph"/>
        <w:numPr>
          <w:ilvl w:val="1"/>
          <w:numId w:val="12"/>
        </w:numPr>
      </w:pPr>
      <w:r>
        <w:t>Admission re</w:t>
      </w:r>
      <w:r w:rsidR="000A29B8">
        <w:t>quirements are available online</w:t>
      </w:r>
      <w:r>
        <w:t xml:space="preserve"> or ask your guidance counsellor </w:t>
      </w:r>
      <w:r w:rsidR="000A29B8">
        <w:t>to help you find the information</w:t>
      </w:r>
    </w:p>
    <w:p w14:paraId="7C198872" w14:textId="77F6D9E1" w:rsidR="000A29B8" w:rsidRDefault="000A29B8" w:rsidP="000A29B8">
      <w:pPr>
        <w:pStyle w:val="ListParagraph"/>
        <w:numPr>
          <w:ilvl w:val="0"/>
          <w:numId w:val="12"/>
        </w:numPr>
      </w:pPr>
      <w:r>
        <w:t>If you’re not sure what program you want to take, try to pick your grade 12 courses wisely. For example, many</w:t>
      </w:r>
      <w:r w:rsidR="007C68E2">
        <w:t xml:space="preserve"> post-secondary</w:t>
      </w:r>
      <w:r>
        <w:t xml:space="preserve"> programs require English 30-</w:t>
      </w:r>
      <w:proofErr w:type="gramStart"/>
      <w:r>
        <w:t>1,</w:t>
      </w:r>
      <w:proofErr w:type="gramEnd"/>
      <w:r>
        <w:t xml:space="preserve"> however, </w:t>
      </w:r>
      <w:r w:rsidR="007C68E2">
        <w:t xml:space="preserve">usually </w:t>
      </w:r>
      <w:r w:rsidR="00434C61">
        <w:t>only science programs</w:t>
      </w:r>
      <w:r>
        <w:t xml:space="preserve"> require Math 30-1.</w:t>
      </w:r>
    </w:p>
    <w:p w14:paraId="4FAC8B3C" w14:textId="77777777" w:rsidR="00AC7FB3" w:rsidRDefault="00AC7FB3" w:rsidP="007C68E2">
      <w:pPr>
        <w:pStyle w:val="ListParagraph"/>
        <w:numPr>
          <w:ilvl w:val="0"/>
          <w:numId w:val="12"/>
        </w:numPr>
      </w:pPr>
      <w:r>
        <w:t xml:space="preserve">If you’re thinking about working in a Trade after high </w:t>
      </w:r>
      <w:r w:rsidR="000A29B8">
        <w:t>school,</w:t>
      </w:r>
      <w:r>
        <w:t xml:space="preserve"> consider starting early on</w:t>
      </w:r>
      <w:r w:rsidRPr="000A29B8">
        <w:rPr>
          <w:spacing w:val="-33"/>
        </w:rPr>
        <w:t xml:space="preserve"> </w:t>
      </w:r>
      <w:r>
        <w:t>your Apprenticeship by doing the Registered Apprenticeship Program</w:t>
      </w:r>
      <w:r w:rsidRPr="000A29B8">
        <w:rPr>
          <w:spacing w:val="-21"/>
        </w:rPr>
        <w:t xml:space="preserve"> </w:t>
      </w:r>
      <w:r>
        <w:t>(RAP)</w:t>
      </w:r>
      <w:r w:rsidR="007C68E2">
        <w:t xml:space="preserve"> (</w:t>
      </w:r>
      <w:hyperlink r:id="rId7" w:history="1">
        <w:r w:rsidR="007C68E2" w:rsidRPr="008B6327">
          <w:rPr>
            <w:rStyle w:val="Hyperlink"/>
          </w:rPr>
          <w:t>https://tradesecrets.alberta.ca/learn-on-the-job/who-can-learn-a-trade/registered-apprenticeship-program/</w:t>
        </w:r>
      </w:hyperlink>
      <w:r w:rsidR="007C68E2">
        <w:t xml:space="preserve">) </w:t>
      </w:r>
    </w:p>
    <w:p w14:paraId="581345FF" w14:textId="5E49F8AC" w:rsidR="00AC7FB3" w:rsidRPr="007C68E2" w:rsidRDefault="00157EE3" w:rsidP="003673B7">
      <w:pPr>
        <w:pStyle w:val="ListParagraph"/>
        <w:numPr>
          <w:ilvl w:val="1"/>
          <w:numId w:val="12"/>
        </w:numPr>
        <w:rPr>
          <w:sz w:val="27"/>
        </w:rPr>
      </w:pPr>
      <w:r>
        <w:t>TIP: The hours you put into the RAP program will go towards the hours you need for the first year of your apprenticeship</w:t>
      </w:r>
    </w:p>
    <w:p w14:paraId="56D5B720" w14:textId="4E6E304F" w:rsidR="007C68E2" w:rsidRPr="00157EE3" w:rsidRDefault="007C68E2" w:rsidP="007C68E2">
      <w:pPr>
        <w:pStyle w:val="ListParagraph"/>
        <w:numPr>
          <w:ilvl w:val="1"/>
          <w:numId w:val="12"/>
        </w:numPr>
        <w:rPr>
          <w:sz w:val="27"/>
        </w:rPr>
      </w:pPr>
      <w:r>
        <w:rPr>
          <w:sz w:val="24"/>
        </w:rPr>
        <w:t>TIP: For more information, or a list of Trades in Alberta check out the Trade Secrets website here (</w:t>
      </w:r>
      <w:hyperlink r:id="rId8" w:history="1">
        <w:r w:rsidRPr="008B6327">
          <w:rPr>
            <w:rStyle w:val="Hyperlink"/>
            <w:sz w:val="24"/>
          </w:rPr>
          <w:t>http://tradesecrets.alberta.ca/</w:t>
        </w:r>
      </w:hyperlink>
      <w:r>
        <w:rPr>
          <w:sz w:val="24"/>
        </w:rPr>
        <w:t xml:space="preserve">) </w:t>
      </w:r>
    </w:p>
    <w:p w14:paraId="70E89F3B" w14:textId="397A01F1" w:rsidR="006B6D40" w:rsidRDefault="006B6D40" w:rsidP="006B6D40">
      <w:pPr>
        <w:pStyle w:val="ListParagraph"/>
        <w:numPr>
          <w:ilvl w:val="0"/>
          <w:numId w:val="12"/>
        </w:numPr>
      </w:pPr>
      <w:r>
        <w:t xml:space="preserve">Sign up for </w:t>
      </w:r>
      <w:proofErr w:type="spellStart"/>
      <w:r>
        <w:t>myPass</w:t>
      </w:r>
      <w:proofErr w:type="spellEnd"/>
      <w:r>
        <w:t xml:space="preserve"> (</w:t>
      </w:r>
      <w:hyperlink r:id="rId9" w:history="1">
        <w:r w:rsidRPr="001A6A06">
          <w:rPr>
            <w:rStyle w:val="Hyperlink"/>
          </w:rPr>
          <w:t>https://public.education.alberta.ca/PASI/myPass</w:t>
        </w:r>
      </w:hyperlink>
      <w:r>
        <w:t>) if you haven’t already. This wil</w:t>
      </w:r>
      <w:r w:rsidR="00153A4F">
        <w:t>l allow you to view your diploma marks and more!</w:t>
      </w:r>
    </w:p>
    <w:p w14:paraId="18A9500C" w14:textId="51244D5F" w:rsidR="00153A4F" w:rsidRDefault="00153A4F" w:rsidP="00153A4F">
      <w:pPr>
        <w:pStyle w:val="ListParagraph"/>
        <w:numPr>
          <w:ilvl w:val="1"/>
          <w:numId w:val="12"/>
        </w:numPr>
      </w:pPr>
      <w:r>
        <w:t xml:space="preserve">TIP: </w:t>
      </w:r>
      <w:proofErr w:type="spellStart"/>
      <w:r>
        <w:t>myPass</w:t>
      </w:r>
      <w:proofErr w:type="spellEnd"/>
      <w:r>
        <w:t xml:space="preserve"> will allow you to </w:t>
      </w:r>
      <w:r w:rsidR="007C68E2">
        <w:t xml:space="preserve">easily </w:t>
      </w:r>
      <w:r>
        <w:t xml:space="preserve">request </w:t>
      </w:r>
      <w:r w:rsidR="007C68E2">
        <w:t xml:space="preserve">your </w:t>
      </w:r>
      <w:r>
        <w:t>high school transcripts if needed</w:t>
      </w:r>
    </w:p>
    <w:p w14:paraId="78B918F0" w14:textId="134307EE" w:rsidR="00172854" w:rsidRPr="00172854" w:rsidRDefault="00172854" w:rsidP="00172854">
      <w:pPr>
        <w:pStyle w:val="BodyText"/>
        <w:numPr>
          <w:ilvl w:val="0"/>
          <w:numId w:val="12"/>
        </w:numPr>
        <w:rPr>
          <w:rFonts w:ascii="Arial" w:hAnsi="Arial" w:cs="Arial"/>
          <w:sz w:val="20"/>
        </w:rPr>
      </w:pPr>
      <w:r w:rsidRPr="00172854">
        <w:rPr>
          <w:rFonts w:ascii="Arial" w:hAnsi="Arial" w:cs="Arial"/>
          <w:sz w:val="20"/>
        </w:rPr>
        <w:t>Create a folder and put all your post-secondary materials (applications, transcripts, student funding information, etc.) in it for safe</w:t>
      </w:r>
      <w:r w:rsidRPr="00172854">
        <w:rPr>
          <w:rFonts w:ascii="Arial" w:hAnsi="Arial" w:cs="Arial"/>
          <w:spacing w:val="-20"/>
          <w:sz w:val="20"/>
        </w:rPr>
        <w:t xml:space="preserve"> </w:t>
      </w:r>
      <w:r w:rsidRPr="00172854">
        <w:rPr>
          <w:rFonts w:ascii="Arial" w:hAnsi="Arial" w:cs="Arial"/>
          <w:sz w:val="20"/>
        </w:rPr>
        <w:t>keeping.</w:t>
      </w:r>
      <w:r>
        <w:rPr>
          <w:rFonts w:ascii="Arial" w:hAnsi="Arial" w:cs="Arial"/>
          <w:sz w:val="20"/>
        </w:rPr>
        <w:t xml:space="preserve"> Include deadlines for things such as:</w:t>
      </w:r>
    </w:p>
    <w:p w14:paraId="4B871343" w14:textId="77777777" w:rsidR="00AC7FB3" w:rsidRDefault="00AC7FB3" w:rsidP="00157EE3">
      <w:pPr>
        <w:pStyle w:val="ListParagraph"/>
        <w:numPr>
          <w:ilvl w:val="1"/>
          <w:numId w:val="12"/>
        </w:numPr>
      </w:pPr>
      <w:r>
        <w:t>Admissions applications (These will vary with each post-secondary</w:t>
      </w:r>
      <w:r w:rsidRPr="00157EE3">
        <w:rPr>
          <w:spacing w:val="-20"/>
        </w:rPr>
        <w:t xml:space="preserve"> </w:t>
      </w:r>
      <w:r>
        <w:t>school.)</w:t>
      </w:r>
    </w:p>
    <w:p w14:paraId="17FADF43" w14:textId="77777777" w:rsidR="00AC7FB3" w:rsidRDefault="00AC7FB3" w:rsidP="00157EE3">
      <w:pPr>
        <w:pStyle w:val="ListParagraph"/>
        <w:numPr>
          <w:ilvl w:val="1"/>
          <w:numId w:val="12"/>
        </w:numPr>
      </w:pPr>
      <w:r>
        <w:t>Housing</w:t>
      </w:r>
    </w:p>
    <w:p w14:paraId="0E53D2BA" w14:textId="77777777" w:rsidR="00AC7FB3" w:rsidRDefault="00AC7FB3" w:rsidP="00157EE3">
      <w:pPr>
        <w:pStyle w:val="ListParagraph"/>
        <w:numPr>
          <w:ilvl w:val="1"/>
          <w:numId w:val="12"/>
        </w:numPr>
      </w:pPr>
      <w:r>
        <w:t>Financial aid</w:t>
      </w:r>
      <w:r w:rsidRPr="00157EE3">
        <w:rPr>
          <w:spacing w:val="-6"/>
        </w:rPr>
        <w:t xml:space="preserve"> </w:t>
      </w:r>
      <w:r>
        <w:t>applications</w:t>
      </w:r>
    </w:p>
    <w:p w14:paraId="40C7E4B0" w14:textId="77777777" w:rsidR="00AC7FB3" w:rsidRDefault="00AC7FB3" w:rsidP="00157EE3">
      <w:pPr>
        <w:pStyle w:val="ListParagraph"/>
        <w:numPr>
          <w:ilvl w:val="1"/>
          <w:numId w:val="12"/>
        </w:numPr>
      </w:pPr>
      <w:r>
        <w:t>Other</w:t>
      </w:r>
      <w:r w:rsidRPr="00157EE3">
        <w:rPr>
          <w:spacing w:val="-1"/>
        </w:rPr>
        <w:t xml:space="preserve"> </w:t>
      </w:r>
      <w:r>
        <w:t>Fees</w:t>
      </w:r>
    </w:p>
    <w:p w14:paraId="4F9D19D7" w14:textId="76B5DA06" w:rsidR="00AC7FB3" w:rsidRDefault="00AC7FB3" w:rsidP="00157EE3">
      <w:pPr>
        <w:pStyle w:val="ListParagraph"/>
        <w:numPr>
          <w:ilvl w:val="1"/>
          <w:numId w:val="12"/>
        </w:numPr>
      </w:pPr>
      <w:r>
        <w:t>Tuition</w:t>
      </w:r>
      <w:r w:rsidR="00153A4F">
        <w:t xml:space="preserve"> </w:t>
      </w:r>
    </w:p>
    <w:p w14:paraId="6A3E1A5C" w14:textId="77777777" w:rsidR="00157EE3" w:rsidRDefault="00AC7FB3" w:rsidP="0080395B">
      <w:pPr>
        <w:pStyle w:val="ListParagraph"/>
        <w:numPr>
          <w:ilvl w:val="1"/>
          <w:numId w:val="12"/>
        </w:numPr>
      </w:pPr>
      <w:r>
        <w:t>Materials you will need to</w:t>
      </w:r>
      <w:r w:rsidRPr="00157EE3">
        <w:rPr>
          <w:spacing w:val="-12"/>
        </w:rPr>
        <w:t xml:space="preserve"> </w:t>
      </w:r>
      <w:r>
        <w:t>submit</w:t>
      </w:r>
    </w:p>
    <w:p w14:paraId="7C58C9A2" w14:textId="0B33699E" w:rsidR="00153A4F" w:rsidRDefault="00C464DD" w:rsidP="0069352A">
      <w:pPr>
        <w:pStyle w:val="ListParagraph"/>
        <w:numPr>
          <w:ilvl w:val="0"/>
          <w:numId w:val="12"/>
        </w:numPr>
      </w:pPr>
      <w:r>
        <w:t>Review our scholarship blogs, such as Scholarships 101 (link), to find out how to get some FREE MONEY!</w:t>
      </w:r>
      <w:r w:rsidR="00AC7FB3">
        <w:t xml:space="preserve"> </w:t>
      </w:r>
      <w:r>
        <w:t xml:space="preserve">Use the links to start finding any </w:t>
      </w:r>
      <w:r w:rsidR="00AC7FB3">
        <w:t>scholarships</w:t>
      </w:r>
      <w:r w:rsidR="008C7D49">
        <w:t xml:space="preserve"> that you might qualify for</w:t>
      </w:r>
      <w:r w:rsidR="00AC7FB3">
        <w:t>.</w:t>
      </w:r>
    </w:p>
    <w:p w14:paraId="2E94D073" w14:textId="4E677EC1" w:rsidR="00AC7FB3" w:rsidRDefault="00AC7FB3" w:rsidP="00153A4F">
      <w:pPr>
        <w:pStyle w:val="ListParagraph"/>
        <w:numPr>
          <w:ilvl w:val="1"/>
          <w:numId w:val="12"/>
        </w:numPr>
      </w:pPr>
      <w:r w:rsidRPr="00153A4F">
        <w:rPr>
          <w:color w:val="00AFEF"/>
        </w:rPr>
        <w:t xml:space="preserve">TIP: </w:t>
      </w:r>
      <w:r>
        <w:t>Get a head-start and begin to fill out applications now…send them in</w:t>
      </w:r>
      <w:r w:rsidRPr="00153A4F">
        <w:rPr>
          <w:spacing w:val="-20"/>
        </w:rPr>
        <w:t xml:space="preserve"> </w:t>
      </w:r>
      <w:r>
        <w:t>before</w:t>
      </w:r>
      <w:r w:rsidRPr="00153A4F">
        <w:rPr>
          <w:spacing w:val="-4"/>
        </w:rPr>
        <w:t xml:space="preserve"> </w:t>
      </w:r>
      <w:r>
        <w:t>the deadline to be</w:t>
      </w:r>
      <w:r w:rsidRPr="00153A4F">
        <w:rPr>
          <w:spacing w:val="-3"/>
        </w:rPr>
        <w:t xml:space="preserve"> </w:t>
      </w:r>
      <w:r>
        <w:t>safe!</w:t>
      </w:r>
    </w:p>
    <w:p w14:paraId="7376A054" w14:textId="56A356C5" w:rsidR="008C7D49" w:rsidRDefault="008C7D49" w:rsidP="00153A4F">
      <w:pPr>
        <w:pStyle w:val="ListParagraph"/>
        <w:numPr>
          <w:ilvl w:val="1"/>
          <w:numId w:val="12"/>
        </w:numPr>
      </w:pPr>
      <w:r>
        <w:rPr>
          <w:color w:val="00AFEF"/>
        </w:rPr>
        <w:t>TIP:</w:t>
      </w:r>
      <w:r>
        <w:t xml:space="preserve"> Apply for any scholarships that you have </w:t>
      </w:r>
      <w:r w:rsidR="007C68E2">
        <w:t xml:space="preserve">even </w:t>
      </w:r>
      <w:r>
        <w:t>half the qualifications for</w:t>
      </w:r>
      <w:r w:rsidR="001D69CB">
        <w:t>. M</w:t>
      </w:r>
      <w:r>
        <w:t>any scholarships go unclaimed, so just apply!</w:t>
      </w:r>
    </w:p>
    <w:p w14:paraId="5582EA5D" w14:textId="1B67DD8F" w:rsidR="008C7D49" w:rsidRDefault="008C7D49" w:rsidP="00153A4F">
      <w:pPr>
        <w:pStyle w:val="ListParagraph"/>
        <w:numPr>
          <w:ilvl w:val="1"/>
          <w:numId w:val="12"/>
        </w:numPr>
      </w:pPr>
      <w:r>
        <w:rPr>
          <w:color w:val="00AFEF"/>
        </w:rPr>
        <w:t>TIP:</w:t>
      </w:r>
      <w:r>
        <w:t xml:space="preserve"> Most universities and colleges have scholarships available for early admission, which means if you beat the admission deadline</w:t>
      </w:r>
      <w:r w:rsidR="001D69CB">
        <w:t xml:space="preserve"> (usually December)</w:t>
      </w:r>
      <w:r>
        <w:t xml:space="preserve"> you could score an extra $1000</w:t>
      </w:r>
      <w:r w:rsidR="001D69CB">
        <w:t xml:space="preserve"> or more</w:t>
      </w:r>
      <w:r>
        <w:t>!</w:t>
      </w:r>
    </w:p>
    <w:p w14:paraId="0007D7F3" w14:textId="77777777" w:rsidR="00AC7FB3" w:rsidRDefault="00AC7FB3" w:rsidP="00AC7FB3">
      <w:r>
        <w:t>You Should</w:t>
      </w:r>
      <w:r>
        <w:rPr>
          <w:spacing w:val="-2"/>
        </w:rPr>
        <w:t xml:space="preserve"> </w:t>
      </w:r>
      <w:r>
        <w:t>Know...</w:t>
      </w:r>
    </w:p>
    <w:p w14:paraId="47F43D79" w14:textId="77777777" w:rsidR="00AC7FB3" w:rsidRDefault="00AC7FB3" w:rsidP="00AC7FB3">
      <w:r>
        <w:t>Your Grade 12 marks, especially from the first semester, count heavily in post- secondary</w:t>
      </w:r>
      <w:r>
        <w:rPr>
          <w:spacing w:val="-4"/>
        </w:rPr>
        <w:t xml:space="preserve"> </w:t>
      </w:r>
      <w:r>
        <w:t>admissions.</w:t>
      </w:r>
    </w:p>
    <w:p w14:paraId="7FE72DA3" w14:textId="4FBD5F33" w:rsidR="00AC7FB3" w:rsidRDefault="00AD357D" w:rsidP="00AC7FB3">
      <w:r>
        <w:lastRenderedPageBreak/>
        <w:t xml:space="preserve">Check application deadlines for the post-secondary schools that interest you. </w:t>
      </w:r>
      <w:r w:rsidR="00AC7FB3">
        <w:t>Some post-secondary schools have application deadlines as early as November</w:t>
      </w:r>
      <w:r w:rsidR="00AC7FB3">
        <w:rPr>
          <w:spacing w:val="-26"/>
        </w:rPr>
        <w:t xml:space="preserve"> </w:t>
      </w:r>
      <w:r w:rsidR="00AC7FB3">
        <w:t>1. Also, find out if there are early deadlines to qualify for certain programs, attend different campuses, or to apply for student</w:t>
      </w:r>
      <w:r w:rsidR="00AC7FB3">
        <w:rPr>
          <w:spacing w:val="-15"/>
        </w:rPr>
        <w:t xml:space="preserve"> </w:t>
      </w:r>
      <w:r w:rsidR="00AC7FB3">
        <w:t>housing.</w:t>
      </w:r>
    </w:p>
    <w:p w14:paraId="1750C77D" w14:textId="7661ED39" w:rsidR="008C7D49" w:rsidRDefault="008C7D49" w:rsidP="00AC7FB3"/>
    <w:p w14:paraId="25D6A9AE" w14:textId="2883A656" w:rsidR="008C7D49" w:rsidRDefault="008C7D49" w:rsidP="00AC7FB3"/>
    <w:p w14:paraId="5D90EF82" w14:textId="77777777" w:rsidR="008C7D49" w:rsidRDefault="008C7D49" w:rsidP="00AC7FB3"/>
    <w:p w14:paraId="62CEB628" w14:textId="77777777" w:rsidR="00AC7FB3" w:rsidRDefault="00AC7FB3" w:rsidP="00AC7FB3">
      <w:r>
        <w:rPr>
          <w:color w:val="FF0000"/>
        </w:rPr>
        <w:t>October</w:t>
      </w:r>
    </w:p>
    <w:p w14:paraId="1352EFB9" w14:textId="77777777" w:rsidR="009D6948" w:rsidRDefault="00AC7FB3" w:rsidP="00E83314">
      <w:pPr>
        <w:pStyle w:val="ListParagraph"/>
        <w:numPr>
          <w:ilvl w:val="0"/>
          <w:numId w:val="13"/>
        </w:numPr>
      </w:pPr>
      <w:r>
        <w:t xml:space="preserve">Check your </w:t>
      </w:r>
      <w:proofErr w:type="gramStart"/>
      <w:r>
        <w:t>calendar… are</w:t>
      </w:r>
      <w:proofErr w:type="gramEnd"/>
      <w:r>
        <w:t xml:space="preserve"> any of your admission application deadlines coming</w:t>
      </w:r>
      <w:r w:rsidRPr="009D6948">
        <w:rPr>
          <w:spacing w:val="-23"/>
        </w:rPr>
        <w:t xml:space="preserve"> </w:t>
      </w:r>
      <w:r>
        <w:t>up?</w:t>
      </w:r>
    </w:p>
    <w:p w14:paraId="4E08DEA2" w14:textId="119D8F0F" w:rsidR="001A20A1" w:rsidRDefault="00AC7FB3" w:rsidP="000D35F5">
      <w:pPr>
        <w:pStyle w:val="ListParagraph"/>
        <w:numPr>
          <w:ilvl w:val="1"/>
          <w:numId w:val="13"/>
        </w:numPr>
      </w:pPr>
      <w:r w:rsidRPr="001A20A1">
        <w:rPr>
          <w:color w:val="00AFEF"/>
        </w:rPr>
        <w:t xml:space="preserve">TIP: </w:t>
      </w:r>
      <w:r>
        <w:t>Most of these application forms can be completed and submitted</w:t>
      </w:r>
      <w:r w:rsidRPr="001A20A1">
        <w:rPr>
          <w:spacing w:val="-19"/>
        </w:rPr>
        <w:t xml:space="preserve"> </w:t>
      </w:r>
      <w:r>
        <w:t>online!</w:t>
      </w:r>
      <w:r w:rsidRPr="001A20A1">
        <w:rPr>
          <w:spacing w:val="-3"/>
        </w:rPr>
        <w:t xml:space="preserve"> </w:t>
      </w:r>
      <w:r>
        <w:t>Apply Alberta</w:t>
      </w:r>
      <w:r w:rsidR="009D6948">
        <w:t xml:space="preserve"> (</w:t>
      </w:r>
      <w:hyperlink r:id="rId10" w:history="1">
        <w:r w:rsidR="009D6948" w:rsidRPr="001A6A06">
          <w:rPr>
            <w:rStyle w:val="Hyperlink"/>
          </w:rPr>
          <w:t>https://www.applyalberta.ca/pub/</w:t>
        </w:r>
      </w:hyperlink>
      <w:r w:rsidR="009D6948">
        <w:t xml:space="preserve">) </w:t>
      </w:r>
      <w:r>
        <w:t xml:space="preserve">is a great place to start. It is an online application system that </w:t>
      </w:r>
      <w:r w:rsidR="009D6948">
        <w:t>makes applying to</w:t>
      </w:r>
      <w:r>
        <w:t xml:space="preserve"> post-secondary institutions</w:t>
      </w:r>
      <w:r w:rsidR="009D6948">
        <w:t xml:space="preserve"> super easy</w:t>
      </w:r>
      <w:r>
        <w:t xml:space="preserve"> </w:t>
      </w:r>
      <w:r w:rsidR="001A20A1">
        <w:t xml:space="preserve">and Apply Alberta will take care of sharing your transcripts between </w:t>
      </w:r>
      <w:r w:rsidR="00723BAF">
        <w:t>schools</w:t>
      </w:r>
      <w:r w:rsidR="001A20A1">
        <w:t xml:space="preserve"> for you!</w:t>
      </w:r>
    </w:p>
    <w:p w14:paraId="43457325" w14:textId="77777777" w:rsidR="001A20A1" w:rsidRDefault="00AC7FB3" w:rsidP="00653127">
      <w:pPr>
        <w:pStyle w:val="ListParagraph"/>
        <w:numPr>
          <w:ilvl w:val="0"/>
          <w:numId w:val="13"/>
        </w:numPr>
      </w:pPr>
      <w:r>
        <w:t xml:space="preserve">Continue to check and apply for scholarships from </w:t>
      </w:r>
      <w:proofErr w:type="gramStart"/>
      <w:r>
        <w:t>both public and private sources such as churches, community groups, the government or</w:t>
      </w:r>
      <w:proofErr w:type="gramEnd"/>
      <w:r>
        <w:t xml:space="preserve"> minority</w:t>
      </w:r>
      <w:r w:rsidRPr="001A20A1">
        <w:rPr>
          <w:spacing w:val="-19"/>
        </w:rPr>
        <w:t xml:space="preserve"> </w:t>
      </w:r>
      <w:r>
        <w:t>organizations.</w:t>
      </w:r>
    </w:p>
    <w:p w14:paraId="2CDF0277" w14:textId="6F02E23D" w:rsidR="00AC7FB3" w:rsidRDefault="00AC7FB3" w:rsidP="00277BEA">
      <w:pPr>
        <w:pStyle w:val="ListParagraph"/>
        <w:numPr>
          <w:ilvl w:val="0"/>
          <w:numId w:val="13"/>
        </w:numPr>
      </w:pPr>
      <w:r>
        <w:t xml:space="preserve">To get </w:t>
      </w:r>
      <w:r w:rsidR="001A20A1">
        <w:t xml:space="preserve">student </w:t>
      </w:r>
      <w:r>
        <w:t xml:space="preserve">financial aid, you have to apply for it. Visit </w:t>
      </w:r>
      <w:r w:rsidR="001A20A1">
        <w:t>Student Aid Alberta (</w:t>
      </w:r>
      <w:hyperlink r:id="rId11" w:history="1">
        <w:r w:rsidR="001A20A1" w:rsidRPr="001A6A06">
          <w:rPr>
            <w:rStyle w:val="Hyperlink"/>
          </w:rPr>
          <w:t>http://studentaid.alberta.ca/</w:t>
        </w:r>
      </w:hyperlink>
      <w:r w:rsidR="001A20A1">
        <w:t xml:space="preserve">) </w:t>
      </w:r>
      <w:r>
        <w:t xml:space="preserve">to </w:t>
      </w:r>
      <w:r w:rsidR="00723BAF">
        <w:t>learn more about what you need</w:t>
      </w:r>
      <w:r>
        <w:t xml:space="preserve">, </w:t>
      </w:r>
      <w:r w:rsidR="00723BAF">
        <w:t xml:space="preserve">or check out this blog (and more) </w:t>
      </w:r>
      <w:r w:rsidR="00277BEA">
        <w:t>(</w:t>
      </w:r>
      <w:hyperlink r:id="rId12" w:history="1">
        <w:r w:rsidR="00277BEA" w:rsidRPr="001A6A06">
          <w:rPr>
            <w:rStyle w:val="Hyperlink"/>
          </w:rPr>
          <w:t>http://learningclicks.alberta.ca/resources/student-aid/</w:t>
        </w:r>
      </w:hyperlink>
      <w:r w:rsidR="00277BEA">
        <w:t>) for more information!</w:t>
      </w:r>
    </w:p>
    <w:p w14:paraId="286610F2" w14:textId="77777777" w:rsidR="001A20A1" w:rsidRDefault="001A20A1" w:rsidP="001A20A1">
      <w:pPr>
        <w:pStyle w:val="ListParagraph"/>
        <w:numPr>
          <w:ilvl w:val="1"/>
          <w:numId w:val="13"/>
        </w:numPr>
      </w:pPr>
      <w:r>
        <w:t>TIP: You need to have acceptance to an institution to apply for student loans</w:t>
      </w:r>
    </w:p>
    <w:p w14:paraId="0EA390CF" w14:textId="57D55C51" w:rsidR="001A20A1" w:rsidRDefault="00277BEA" w:rsidP="001A20A1">
      <w:pPr>
        <w:pStyle w:val="ListParagraph"/>
        <w:numPr>
          <w:ilvl w:val="1"/>
          <w:numId w:val="13"/>
        </w:numPr>
      </w:pPr>
      <w:r>
        <w:t>TIP: Alberta Student Loans does NOT care about your parent’s income</w:t>
      </w:r>
      <w:r w:rsidR="001A20A1">
        <w:t xml:space="preserve"> </w:t>
      </w:r>
    </w:p>
    <w:p w14:paraId="2F437DF2" w14:textId="31E5A203" w:rsidR="00277BEA" w:rsidRDefault="00277BEA" w:rsidP="001A20A1">
      <w:pPr>
        <w:pStyle w:val="ListParagraph"/>
        <w:numPr>
          <w:ilvl w:val="1"/>
          <w:numId w:val="13"/>
        </w:numPr>
      </w:pPr>
      <w:r>
        <w:t>TIP: Using Alberta Student Aid will automatically apply for Canada Student Loans for you (</w:t>
      </w:r>
      <w:r w:rsidR="00723BAF">
        <w:t>Canada Student Loans does</w:t>
      </w:r>
      <w:r>
        <w:t xml:space="preserve"> care about your parent’s income unfortunately)</w:t>
      </w:r>
    </w:p>
    <w:p w14:paraId="5DADBB53" w14:textId="77777777" w:rsidR="00AC7FB3" w:rsidRDefault="00AC7FB3" w:rsidP="00AC7FB3">
      <w:r>
        <w:t>You Should</w:t>
      </w:r>
      <w:r>
        <w:rPr>
          <w:spacing w:val="-2"/>
        </w:rPr>
        <w:t xml:space="preserve"> </w:t>
      </w:r>
      <w:r>
        <w:t>Know...</w:t>
      </w:r>
    </w:p>
    <w:p w14:paraId="6CF83E75" w14:textId="4C2E4360" w:rsidR="00AC7FB3" w:rsidRDefault="00AC7FB3" w:rsidP="00AC7FB3">
      <w:r>
        <w:t xml:space="preserve">Your </w:t>
      </w:r>
      <w:r w:rsidR="00051842">
        <w:t xml:space="preserve">high school </w:t>
      </w:r>
      <w:r>
        <w:t>transcript must be sent with your admission application, so</w:t>
      </w:r>
      <w:r>
        <w:rPr>
          <w:spacing w:val="-21"/>
        </w:rPr>
        <w:t xml:space="preserve"> </w:t>
      </w:r>
      <w:r>
        <w:t>keep working hard on your</w:t>
      </w:r>
      <w:r>
        <w:rPr>
          <w:spacing w:val="-9"/>
        </w:rPr>
        <w:t xml:space="preserve"> </w:t>
      </w:r>
      <w:r>
        <w:t>grades!</w:t>
      </w:r>
    </w:p>
    <w:p w14:paraId="0A811082" w14:textId="51A57839" w:rsidR="00AC7FB3" w:rsidRDefault="00AC7FB3" w:rsidP="00AC7FB3">
      <w:r>
        <w:t xml:space="preserve">If you </w:t>
      </w:r>
      <w:r w:rsidR="002C62D4">
        <w:t>choose</w:t>
      </w:r>
      <w:r>
        <w:t xml:space="preserve"> to move away from home</w:t>
      </w:r>
      <w:r w:rsidR="002C62D4">
        <w:t xml:space="preserve"> for school</w:t>
      </w:r>
      <w:r>
        <w:t>, start researching possible</w:t>
      </w:r>
      <w:r>
        <w:rPr>
          <w:spacing w:val="-20"/>
        </w:rPr>
        <w:t xml:space="preserve"> </w:t>
      </w:r>
      <w:r>
        <w:t>places to live or contact the housing office at the post-secondary school you plan on attending for more</w:t>
      </w:r>
      <w:r>
        <w:rPr>
          <w:spacing w:val="-13"/>
        </w:rPr>
        <w:t xml:space="preserve"> </w:t>
      </w:r>
      <w:r>
        <w:t>information.</w:t>
      </w:r>
    </w:p>
    <w:p w14:paraId="5B1BF7F1" w14:textId="2A85D172" w:rsidR="00840B85" w:rsidRDefault="00840B85" w:rsidP="00AC7FB3">
      <w:r>
        <w:t xml:space="preserve">NOTE: Usually there is an additional fee to apply to </w:t>
      </w:r>
      <w:r w:rsidR="002C62D4">
        <w:t>on-campus</w:t>
      </w:r>
      <w:r>
        <w:t xml:space="preserve"> housing.</w:t>
      </w:r>
    </w:p>
    <w:p w14:paraId="14630466" w14:textId="77777777" w:rsidR="00AC7FB3" w:rsidRDefault="00AC7FB3" w:rsidP="00AC7FB3">
      <w:r>
        <w:t>Check to see if your school of choice is hosting an Open House – many do in the fall, so this is a great opportunity to visit the campus and</w:t>
      </w:r>
      <w:r>
        <w:rPr>
          <w:spacing w:val="-25"/>
        </w:rPr>
        <w:t xml:space="preserve"> </w:t>
      </w:r>
      <w:r>
        <w:t>learn more about your program</w:t>
      </w:r>
      <w:r>
        <w:rPr>
          <w:spacing w:val="-9"/>
        </w:rPr>
        <w:t xml:space="preserve"> </w:t>
      </w:r>
      <w:r>
        <w:t>options.</w:t>
      </w:r>
    </w:p>
    <w:p w14:paraId="35AC873C" w14:textId="77777777" w:rsidR="00AC7FB3" w:rsidRDefault="00AC7FB3" w:rsidP="00AC7FB3">
      <w:pPr>
        <w:sectPr w:rsidR="00AC7FB3">
          <w:pgSz w:w="12240" w:h="15840"/>
          <w:pgMar w:top="1360" w:right="1360" w:bottom="280" w:left="1340" w:header="720" w:footer="720" w:gutter="0"/>
          <w:cols w:space="720"/>
        </w:sectPr>
      </w:pPr>
    </w:p>
    <w:p w14:paraId="36CCDBE5" w14:textId="2A4633B3" w:rsidR="00AC7FB3" w:rsidRDefault="00AC7FB3" w:rsidP="00840B85">
      <w:pPr>
        <w:pStyle w:val="BodyText"/>
        <w:rPr>
          <w:color w:val="FF0000"/>
        </w:rPr>
      </w:pPr>
      <w:r w:rsidRPr="00840B85">
        <w:rPr>
          <w:color w:val="FF0000"/>
        </w:rPr>
        <w:lastRenderedPageBreak/>
        <w:t>November</w:t>
      </w:r>
    </w:p>
    <w:p w14:paraId="623A1C69" w14:textId="77777777" w:rsidR="00840B85" w:rsidRPr="00840B85" w:rsidRDefault="00840B85" w:rsidP="00840B85">
      <w:pPr>
        <w:pStyle w:val="BodyText"/>
        <w:rPr>
          <w:color w:val="FF0000"/>
        </w:rPr>
      </w:pPr>
    </w:p>
    <w:p w14:paraId="40C1CE9C" w14:textId="77777777" w:rsidR="00AC7FB3" w:rsidRDefault="00AC7FB3" w:rsidP="00840B85">
      <w:pPr>
        <w:pStyle w:val="BodyText"/>
        <w:numPr>
          <w:ilvl w:val="0"/>
          <w:numId w:val="14"/>
        </w:numPr>
      </w:pPr>
      <w:r>
        <w:t xml:space="preserve">Check your </w:t>
      </w:r>
      <w:proofErr w:type="gramStart"/>
      <w:r>
        <w:t>calendar… are</w:t>
      </w:r>
      <w:proofErr w:type="gramEnd"/>
      <w:r>
        <w:t xml:space="preserve"> your admission application deadlines coming</w:t>
      </w:r>
      <w:r>
        <w:rPr>
          <w:spacing w:val="-22"/>
        </w:rPr>
        <w:t xml:space="preserve"> </w:t>
      </w:r>
      <w:r>
        <w:t>up?</w:t>
      </w:r>
    </w:p>
    <w:p w14:paraId="6620136E" w14:textId="77777777" w:rsidR="00AC7FB3" w:rsidRDefault="00AC7FB3" w:rsidP="00840B85">
      <w:pPr>
        <w:pStyle w:val="BodyText"/>
        <w:numPr>
          <w:ilvl w:val="1"/>
          <w:numId w:val="14"/>
        </w:numPr>
      </w:pPr>
      <w:r>
        <w:rPr>
          <w:color w:val="00AFEF"/>
        </w:rPr>
        <w:t xml:space="preserve">TIP: </w:t>
      </w:r>
      <w:r>
        <w:t>Most of these application forms can be completed and submitted</w:t>
      </w:r>
      <w:r>
        <w:rPr>
          <w:spacing w:val="-19"/>
        </w:rPr>
        <w:t xml:space="preserve"> </w:t>
      </w:r>
      <w:r>
        <w:t>online!</w:t>
      </w:r>
    </w:p>
    <w:p w14:paraId="5EA95C77" w14:textId="77777777" w:rsidR="00AC7FB3" w:rsidRDefault="00AC7FB3" w:rsidP="00840B85">
      <w:pPr>
        <w:pStyle w:val="BodyText"/>
        <w:rPr>
          <w:sz w:val="21"/>
        </w:rPr>
      </w:pPr>
    </w:p>
    <w:p w14:paraId="224D1E12" w14:textId="5F692075" w:rsidR="00AC7FB3" w:rsidRDefault="00840B85" w:rsidP="00840B85">
      <w:pPr>
        <w:pStyle w:val="BodyText"/>
        <w:numPr>
          <w:ilvl w:val="0"/>
          <w:numId w:val="14"/>
        </w:numPr>
      </w:pPr>
      <w:r>
        <w:t xml:space="preserve">Make sure you have access to </w:t>
      </w:r>
      <w:proofErr w:type="spellStart"/>
      <w:r>
        <w:t>myPass</w:t>
      </w:r>
      <w:proofErr w:type="spellEnd"/>
      <w:r>
        <w:t xml:space="preserve"> so you have access to your transcripts and Alberta Student Number. </w:t>
      </w:r>
    </w:p>
    <w:p w14:paraId="5F0F142D" w14:textId="358DC406" w:rsidR="00840B85" w:rsidRDefault="00840B85" w:rsidP="000C7641">
      <w:pPr>
        <w:pStyle w:val="BodyText"/>
        <w:numPr>
          <w:ilvl w:val="1"/>
          <w:numId w:val="14"/>
        </w:numPr>
      </w:pPr>
      <w:r>
        <w:t>TIP: You can also find your</w:t>
      </w:r>
      <w:r w:rsidR="000C7641">
        <w:t xml:space="preserve"> Alberta Student Number here (</w:t>
      </w:r>
      <w:hyperlink r:id="rId13" w:history="1">
        <w:r w:rsidR="000C7641" w:rsidRPr="00736E9B">
          <w:rPr>
            <w:rStyle w:val="Hyperlink"/>
          </w:rPr>
          <w:t>https://extranetapp.learning.gov.ab.ca/learnerRegistry/forms/default.aspx</w:t>
        </w:r>
      </w:hyperlink>
      <w:r w:rsidR="000C7641">
        <w:t xml:space="preserve">) </w:t>
      </w:r>
    </w:p>
    <w:p w14:paraId="1AA5E676" w14:textId="1343A70D" w:rsidR="000C7641" w:rsidRDefault="000C7641" w:rsidP="000C7641">
      <w:pPr>
        <w:pStyle w:val="BodyText"/>
        <w:numPr>
          <w:ilvl w:val="1"/>
          <w:numId w:val="14"/>
        </w:numPr>
      </w:pPr>
      <w:r>
        <w:t>TIP: There is sometimes a fee to request your transcripts</w:t>
      </w:r>
      <w:r w:rsidR="00C14991">
        <w:t xml:space="preserve">, using Apply Alberta can help avoid those fees. </w:t>
      </w:r>
    </w:p>
    <w:p w14:paraId="06D5B0EE" w14:textId="77777777" w:rsidR="00AC7FB3" w:rsidRDefault="00AC7FB3" w:rsidP="00840B85">
      <w:pPr>
        <w:pStyle w:val="BodyText"/>
        <w:rPr>
          <w:sz w:val="18"/>
        </w:rPr>
      </w:pPr>
    </w:p>
    <w:p w14:paraId="4EF1532E" w14:textId="694B4195" w:rsidR="00AC7FB3" w:rsidRDefault="00AC7FB3" w:rsidP="000C7641">
      <w:pPr>
        <w:pStyle w:val="BodyText"/>
        <w:numPr>
          <w:ilvl w:val="0"/>
          <w:numId w:val="15"/>
        </w:numPr>
      </w:pPr>
      <w:r>
        <w:t>Continue to search and apply for scholarships and other possible sources of financial</w:t>
      </w:r>
      <w:r>
        <w:rPr>
          <w:spacing w:val="-21"/>
        </w:rPr>
        <w:t xml:space="preserve"> </w:t>
      </w:r>
      <w:r>
        <w:t>aid.</w:t>
      </w:r>
    </w:p>
    <w:p w14:paraId="071FEF76" w14:textId="6FD8D789" w:rsidR="000C7641" w:rsidRDefault="000C7641" w:rsidP="000C7641">
      <w:pPr>
        <w:pStyle w:val="BodyText"/>
        <w:ind w:left="1440"/>
      </w:pPr>
    </w:p>
    <w:p w14:paraId="1B10F8CF" w14:textId="77777777" w:rsidR="00AC7FB3" w:rsidRDefault="00AC7FB3" w:rsidP="00840B85">
      <w:pPr>
        <w:pStyle w:val="BodyText"/>
        <w:rPr>
          <w:sz w:val="30"/>
        </w:rPr>
      </w:pPr>
    </w:p>
    <w:p w14:paraId="49752F7B" w14:textId="1EC6508F" w:rsidR="00AC7FB3" w:rsidRDefault="00AC7FB3" w:rsidP="00840B85">
      <w:pPr>
        <w:pStyle w:val="BodyText"/>
      </w:pPr>
      <w:r>
        <w:t>You Should</w:t>
      </w:r>
      <w:r>
        <w:rPr>
          <w:spacing w:val="-2"/>
        </w:rPr>
        <w:t xml:space="preserve"> </w:t>
      </w:r>
      <w:r>
        <w:t>Know...</w:t>
      </w:r>
    </w:p>
    <w:p w14:paraId="390D3732" w14:textId="77777777" w:rsidR="000C7641" w:rsidRDefault="000C7641" w:rsidP="00840B85">
      <w:pPr>
        <w:pStyle w:val="BodyText"/>
      </w:pPr>
    </w:p>
    <w:p w14:paraId="2FAB639E" w14:textId="0C291662" w:rsidR="00AC7FB3" w:rsidRDefault="00AC7FB3" w:rsidP="00840B85">
      <w:pPr>
        <w:pStyle w:val="BodyText"/>
      </w:pPr>
      <w:r>
        <w:t xml:space="preserve">If you plan on living in </w:t>
      </w:r>
      <w:r w:rsidR="002577BC">
        <w:t>dorms</w:t>
      </w:r>
      <w:r>
        <w:t xml:space="preserve"> on campus, apply now. Many </w:t>
      </w:r>
      <w:r w:rsidR="00C14991">
        <w:t>institutions</w:t>
      </w:r>
      <w:r>
        <w:rPr>
          <w:spacing w:val="-24"/>
        </w:rPr>
        <w:t xml:space="preserve"> </w:t>
      </w:r>
      <w:r>
        <w:t>offer accommodation</w:t>
      </w:r>
      <w:r w:rsidR="002577BC">
        <w:t>s</w:t>
      </w:r>
      <w:r>
        <w:t xml:space="preserve"> on a first come, first serve</w:t>
      </w:r>
      <w:r>
        <w:rPr>
          <w:spacing w:val="-12"/>
        </w:rPr>
        <w:t xml:space="preserve"> </w:t>
      </w:r>
      <w:r>
        <w:t>basis.</w:t>
      </w:r>
    </w:p>
    <w:p w14:paraId="5D196762" w14:textId="77777777" w:rsidR="00AC7FB3" w:rsidRDefault="00AC7FB3" w:rsidP="00840B85">
      <w:pPr>
        <w:pStyle w:val="BodyText"/>
      </w:pPr>
    </w:p>
    <w:p w14:paraId="32A00347" w14:textId="77777777" w:rsidR="00AC7FB3" w:rsidRDefault="00AC7FB3" w:rsidP="00840B85">
      <w:pPr>
        <w:pStyle w:val="BodyText"/>
      </w:pPr>
    </w:p>
    <w:p w14:paraId="3FAA8B1E" w14:textId="77777777" w:rsidR="00AC7FB3" w:rsidRDefault="00AC7FB3" w:rsidP="00840B85">
      <w:pPr>
        <w:pStyle w:val="BodyText"/>
      </w:pPr>
      <w:r w:rsidRPr="000C7641">
        <w:rPr>
          <w:color w:val="FF0000"/>
        </w:rPr>
        <w:t>December</w:t>
      </w:r>
    </w:p>
    <w:p w14:paraId="0CA7CCF4" w14:textId="77777777" w:rsidR="00AC7FB3" w:rsidRDefault="00AC7FB3" w:rsidP="00840B85">
      <w:pPr>
        <w:pStyle w:val="BodyText"/>
      </w:pPr>
    </w:p>
    <w:p w14:paraId="4F4AE903" w14:textId="77777777" w:rsidR="00AC7FB3" w:rsidRDefault="00AC7FB3" w:rsidP="000C7641">
      <w:pPr>
        <w:pStyle w:val="BodyText"/>
        <w:numPr>
          <w:ilvl w:val="0"/>
          <w:numId w:val="15"/>
        </w:numPr>
      </w:pPr>
      <w:r>
        <w:t xml:space="preserve">Check your </w:t>
      </w:r>
      <w:proofErr w:type="gramStart"/>
      <w:r>
        <w:t>calendar… are</w:t>
      </w:r>
      <w:proofErr w:type="gramEnd"/>
      <w:r>
        <w:t xml:space="preserve"> your admission application deadlines coming</w:t>
      </w:r>
      <w:r>
        <w:rPr>
          <w:spacing w:val="-20"/>
        </w:rPr>
        <w:t xml:space="preserve"> </w:t>
      </w:r>
      <w:r>
        <w:t>up?</w:t>
      </w:r>
    </w:p>
    <w:p w14:paraId="07D9FD19" w14:textId="36DA79F1" w:rsidR="00AC7FB3" w:rsidRDefault="00AC7FB3" w:rsidP="000C7641">
      <w:pPr>
        <w:pStyle w:val="BodyText"/>
        <w:numPr>
          <w:ilvl w:val="1"/>
          <w:numId w:val="15"/>
        </w:numPr>
      </w:pPr>
      <w:r>
        <w:rPr>
          <w:color w:val="00AFEF"/>
        </w:rPr>
        <w:t xml:space="preserve">TIP: </w:t>
      </w:r>
      <w:r>
        <w:t>Most of these application forms can be completed and submitted</w:t>
      </w:r>
      <w:r>
        <w:rPr>
          <w:spacing w:val="-19"/>
        </w:rPr>
        <w:t xml:space="preserve"> </w:t>
      </w:r>
      <w:r>
        <w:t>online</w:t>
      </w:r>
      <w:r w:rsidR="000C7641">
        <w:t xml:space="preserve"> through Apply Alberta (link)</w:t>
      </w:r>
      <w:r>
        <w:t>!</w:t>
      </w:r>
    </w:p>
    <w:p w14:paraId="414C2683" w14:textId="2285BA22" w:rsidR="00434119" w:rsidRDefault="000C7641" w:rsidP="00434119">
      <w:pPr>
        <w:pStyle w:val="BodyText"/>
        <w:numPr>
          <w:ilvl w:val="1"/>
          <w:numId w:val="15"/>
        </w:numPr>
      </w:pPr>
      <w:r>
        <w:rPr>
          <w:color w:val="00AFEF"/>
        </w:rPr>
        <w:t>TIP:</w:t>
      </w:r>
      <w:r>
        <w:t xml:space="preserve"> These application fees require a credit card for payment, if you can’t afford the application fee, try calling the institution to see if there’s anything they can do to help.</w:t>
      </w:r>
    </w:p>
    <w:p w14:paraId="1349FB0E" w14:textId="257B62B0" w:rsidR="00252A46" w:rsidRDefault="00252A46" w:rsidP="00252A46">
      <w:pPr>
        <w:pStyle w:val="BodyText"/>
        <w:numPr>
          <w:ilvl w:val="0"/>
          <w:numId w:val="15"/>
        </w:numPr>
      </w:pPr>
      <w:r>
        <w:t>Continue to search and apply for scholarships and other possible sources of financial</w:t>
      </w:r>
      <w:r>
        <w:rPr>
          <w:spacing w:val="-21"/>
        </w:rPr>
        <w:t xml:space="preserve"> </w:t>
      </w:r>
      <w:r>
        <w:t>aid.</w:t>
      </w:r>
    </w:p>
    <w:p w14:paraId="0985C086" w14:textId="65C0875B" w:rsidR="00434119" w:rsidRDefault="00434119" w:rsidP="00434119">
      <w:pPr>
        <w:pStyle w:val="BodyText"/>
        <w:numPr>
          <w:ilvl w:val="1"/>
          <w:numId w:val="15"/>
        </w:numPr>
      </w:pPr>
      <w:r>
        <w:t xml:space="preserve">TIP: Many institutions have early entrance </w:t>
      </w:r>
      <w:proofErr w:type="gramStart"/>
      <w:r>
        <w:t>scholarships,</w:t>
      </w:r>
      <w:proofErr w:type="gramEnd"/>
      <w:r>
        <w:t xml:space="preserve"> usually this deadline is in December.</w:t>
      </w:r>
    </w:p>
    <w:p w14:paraId="4158D162" w14:textId="77777777" w:rsidR="00252A46" w:rsidRDefault="00252A46" w:rsidP="00252A46">
      <w:pPr>
        <w:pStyle w:val="BodyText"/>
        <w:ind w:left="720"/>
      </w:pPr>
    </w:p>
    <w:p w14:paraId="3D1DD873" w14:textId="77777777" w:rsidR="00AC7FB3" w:rsidRDefault="00AC7FB3" w:rsidP="00840B85">
      <w:pPr>
        <w:pStyle w:val="BodyText"/>
        <w:rPr>
          <w:sz w:val="21"/>
        </w:rPr>
      </w:pPr>
    </w:p>
    <w:p w14:paraId="206E3EB0" w14:textId="77777777" w:rsidR="00252A46" w:rsidRDefault="00AC7FB3" w:rsidP="00840B85">
      <w:pPr>
        <w:pStyle w:val="BodyText"/>
      </w:pPr>
      <w:r>
        <w:t>You Should</w:t>
      </w:r>
      <w:r>
        <w:rPr>
          <w:spacing w:val="-2"/>
        </w:rPr>
        <w:t xml:space="preserve"> </w:t>
      </w:r>
      <w:r>
        <w:t>Know...</w:t>
      </w:r>
    </w:p>
    <w:p w14:paraId="238E4C63" w14:textId="77777777" w:rsidR="00252A46" w:rsidRDefault="00252A46" w:rsidP="00840B85">
      <w:pPr>
        <w:pStyle w:val="BodyText"/>
      </w:pPr>
    </w:p>
    <w:p w14:paraId="3114A767" w14:textId="045DF50B" w:rsidR="00AC7FB3" w:rsidRDefault="00AC7FB3" w:rsidP="00840B85">
      <w:pPr>
        <w:pStyle w:val="BodyText"/>
      </w:pPr>
      <w:r>
        <w:t>If you plan on living in residence on campus and have not yet applied for housing, apply now. Often accommodations are offered on a first come, first serve</w:t>
      </w:r>
      <w:r>
        <w:rPr>
          <w:spacing w:val="-2"/>
        </w:rPr>
        <w:t xml:space="preserve"> </w:t>
      </w:r>
      <w:r>
        <w:t>basis.</w:t>
      </w:r>
    </w:p>
    <w:p w14:paraId="0066DF82" w14:textId="77777777" w:rsidR="00AC7FB3" w:rsidRDefault="00AC7FB3" w:rsidP="00840B85">
      <w:pPr>
        <w:pStyle w:val="BodyText"/>
      </w:pPr>
    </w:p>
    <w:p w14:paraId="05991D7A" w14:textId="77777777" w:rsidR="00AC7FB3" w:rsidRDefault="00AC7FB3" w:rsidP="00840B85">
      <w:pPr>
        <w:pStyle w:val="BodyText"/>
      </w:pPr>
    </w:p>
    <w:p w14:paraId="5E0C7AFB" w14:textId="77777777" w:rsidR="00AC7FB3" w:rsidRPr="00252A46" w:rsidRDefault="00AC7FB3" w:rsidP="00840B85">
      <w:pPr>
        <w:pStyle w:val="BodyText"/>
        <w:rPr>
          <w:color w:val="FF0000"/>
        </w:rPr>
      </w:pPr>
      <w:r w:rsidRPr="00252A46">
        <w:rPr>
          <w:color w:val="FF0000"/>
        </w:rPr>
        <w:t>January</w:t>
      </w:r>
    </w:p>
    <w:p w14:paraId="10069A99" w14:textId="77777777" w:rsidR="00AC7FB3" w:rsidRDefault="00AC7FB3" w:rsidP="00840B85">
      <w:pPr>
        <w:pStyle w:val="BodyText"/>
      </w:pPr>
    </w:p>
    <w:p w14:paraId="6865A21E" w14:textId="5AD2E184" w:rsidR="00AC7FB3" w:rsidRDefault="00AC7FB3" w:rsidP="00252A46">
      <w:pPr>
        <w:pStyle w:val="BodyText"/>
        <w:numPr>
          <w:ilvl w:val="0"/>
          <w:numId w:val="16"/>
        </w:numPr>
      </w:pPr>
      <w:r>
        <w:t xml:space="preserve">This is your final semester of high school! </w:t>
      </w:r>
      <w:r w:rsidR="002577BC">
        <w:t>Make sure you enjoy it! Take some courses that interest you!</w:t>
      </w:r>
    </w:p>
    <w:p w14:paraId="3B54CBA6" w14:textId="30C6E927" w:rsidR="00AC7FB3" w:rsidRDefault="00AC7FB3" w:rsidP="00252A46">
      <w:pPr>
        <w:pStyle w:val="BodyText"/>
        <w:numPr>
          <w:ilvl w:val="0"/>
          <w:numId w:val="16"/>
        </w:numPr>
      </w:pPr>
      <w:r>
        <w:t>Continuously check, search and apply for scholarships, grants and</w:t>
      </w:r>
      <w:r>
        <w:rPr>
          <w:spacing w:val="-20"/>
        </w:rPr>
        <w:t xml:space="preserve"> </w:t>
      </w:r>
      <w:r>
        <w:t>bursaries.</w:t>
      </w:r>
    </w:p>
    <w:p w14:paraId="59EB3836" w14:textId="37A36CD3" w:rsidR="00252A46" w:rsidRDefault="00252A46" w:rsidP="00252A46">
      <w:pPr>
        <w:pStyle w:val="BodyText"/>
        <w:numPr>
          <w:ilvl w:val="1"/>
          <w:numId w:val="16"/>
        </w:numPr>
      </w:pPr>
      <w:r>
        <w:t>TIP: Scholarship deadlines are always coming and going, there’s always money to apply for!</w:t>
      </w:r>
    </w:p>
    <w:p w14:paraId="1392B638" w14:textId="4FD2BE3A" w:rsidR="00252A46" w:rsidRDefault="00252A46" w:rsidP="007703C0">
      <w:pPr>
        <w:pStyle w:val="BodyText"/>
        <w:numPr>
          <w:ilvl w:val="0"/>
          <w:numId w:val="16"/>
        </w:numPr>
      </w:pPr>
      <w:r>
        <w:t xml:space="preserve">Sit down with your Academic Counsellor or advisor to review your high school graduation requirements </w:t>
      </w:r>
      <w:r w:rsidR="0027668F">
        <w:t>to make sure you’re going to graduate. Y</w:t>
      </w:r>
      <w:r>
        <w:t>ou can also find those requirements here</w:t>
      </w:r>
      <w:r w:rsidR="007703C0">
        <w:t xml:space="preserve"> (can we link to the PDF page? Page 103 here: </w:t>
      </w:r>
      <w:hyperlink r:id="rId14" w:history="1">
        <w:r w:rsidR="007703C0" w:rsidRPr="00736E9B">
          <w:rPr>
            <w:rStyle w:val="Hyperlink"/>
          </w:rPr>
          <w:t>https://education.alberta.ca/media/1626501/guide_to_education_2015.pdf</w:t>
        </w:r>
      </w:hyperlink>
      <w:r w:rsidR="007703C0">
        <w:t xml:space="preserve">) </w:t>
      </w:r>
    </w:p>
    <w:p w14:paraId="6B63EC08" w14:textId="6BAB8D09" w:rsidR="007703C0" w:rsidRDefault="007703C0" w:rsidP="007703C0">
      <w:pPr>
        <w:pStyle w:val="BodyText"/>
      </w:pPr>
    </w:p>
    <w:p w14:paraId="2F4E952C" w14:textId="43693961" w:rsidR="007703C0" w:rsidRDefault="007703C0" w:rsidP="007703C0">
      <w:pPr>
        <w:pStyle w:val="BodyText"/>
      </w:pPr>
      <w:r>
        <w:rPr>
          <w:noProof/>
          <w:lang w:val="en-CA" w:eastAsia="en-CA"/>
        </w:rPr>
        <w:lastRenderedPageBreak/>
        <w:drawing>
          <wp:anchor distT="0" distB="0" distL="114300" distR="114300" simplePos="0" relativeHeight="251658240" behindDoc="0" locked="0" layoutInCell="1" allowOverlap="1" wp14:anchorId="76E14D79" wp14:editId="328BF878">
            <wp:simplePos x="847725" y="876300"/>
            <wp:positionH relativeFrom="margin">
              <wp:align>center</wp:align>
            </wp:positionH>
            <wp:positionV relativeFrom="margin">
              <wp:align>top</wp:align>
            </wp:positionV>
            <wp:extent cx="5943600" cy="736133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2074" t="16462" r="33138" b="6906"/>
                    <a:stretch/>
                  </pic:blipFill>
                  <pic:spPr bwMode="auto">
                    <a:xfrm>
                      <a:off x="0" y="0"/>
                      <a:ext cx="5943600" cy="7361338"/>
                    </a:xfrm>
                    <a:prstGeom prst="rect">
                      <a:avLst/>
                    </a:prstGeom>
                    <a:ln>
                      <a:noFill/>
                    </a:ln>
                    <a:extLst>
                      <a:ext uri="{53640926-AAD7-44D8-BBD7-CCE9431645EC}">
                        <a14:shadowObscured xmlns:a14="http://schemas.microsoft.com/office/drawing/2010/main"/>
                      </a:ext>
                    </a:extLst>
                  </pic:spPr>
                </pic:pic>
              </a:graphicData>
            </a:graphic>
          </wp:anchor>
        </w:drawing>
      </w:r>
    </w:p>
    <w:p w14:paraId="3F15801D" w14:textId="62B7CD5D" w:rsidR="00AC7FB3" w:rsidRDefault="00AC7FB3" w:rsidP="00840B85">
      <w:pPr>
        <w:pStyle w:val="BodyText"/>
      </w:pPr>
    </w:p>
    <w:p w14:paraId="404E48B2" w14:textId="77777777" w:rsidR="00252A46" w:rsidRDefault="00252A46" w:rsidP="00840B85">
      <w:pPr>
        <w:pStyle w:val="BodyText"/>
        <w:sectPr w:rsidR="00252A46">
          <w:pgSz w:w="12240" w:h="15840"/>
          <w:pgMar w:top="1380" w:right="1500" w:bottom="280" w:left="1340" w:header="720" w:footer="720" w:gutter="0"/>
          <w:cols w:space="720"/>
        </w:sectPr>
      </w:pPr>
    </w:p>
    <w:p w14:paraId="12809690" w14:textId="77777777" w:rsidR="00AC7FB3" w:rsidRPr="007703C0" w:rsidRDefault="00AC7FB3" w:rsidP="00840B85">
      <w:pPr>
        <w:pStyle w:val="BodyText"/>
        <w:rPr>
          <w:color w:val="FF0000"/>
        </w:rPr>
      </w:pPr>
      <w:r w:rsidRPr="007703C0">
        <w:rPr>
          <w:color w:val="FF0000"/>
        </w:rPr>
        <w:lastRenderedPageBreak/>
        <w:t>February</w:t>
      </w:r>
    </w:p>
    <w:p w14:paraId="6B475A4A" w14:textId="77777777" w:rsidR="00AC7FB3" w:rsidRDefault="00AC7FB3" w:rsidP="00840B85">
      <w:pPr>
        <w:pStyle w:val="BodyText"/>
      </w:pPr>
    </w:p>
    <w:p w14:paraId="3D0F6F96" w14:textId="6762EDA7" w:rsidR="00AC7FB3" w:rsidRPr="007703C0" w:rsidRDefault="00AC7FB3" w:rsidP="006A235F">
      <w:pPr>
        <w:pStyle w:val="BodyText"/>
        <w:numPr>
          <w:ilvl w:val="0"/>
          <w:numId w:val="17"/>
        </w:numPr>
        <w:rPr>
          <w:sz w:val="21"/>
        </w:rPr>
      </w:pPr>
      <w:r>
        <w:t>Check your calendar for any u</w:t>
      </w:r>
      <w:r w:rsidR="0027668F">
        <w:t>pcoming application deadlines</w:t>
      </w:r>
      <w:r>
        <w:t>.</w:t>
      </w:r>
    </w:p>
    <w:p w14:paraId="37E39129" w14:textId="0D46BE8B" w:rsidR="007703C0" w:rsidRDefault="007703C0" w:rsidP="0026481A">
      <w:pPr>
        <w:pStyle w:val="BodyText"/>
        <w:numPr>
          <w:ilvl w:val="0"/>
          <w:numId w:val="17"/>
        </w:numPr>
      </w:pPr>
      <w:r>
        <w:t xml:space="preserve">Use scholarship websites such as </w:t>
      </w:r>
      <w:proofErr w:type="spellStart"/>
      <w:r>
        <w:t>Yconic</w:t>
      </w:r>
      <w:proofErr w:type="spellEnd"/>
      <w:r>
        <w:t xml:space="preserve"> (</w:t>
      </w:r>
      <w:hyperlink r:id="rId16" w:history="1">
        <w:r w:rsidR="0026481A" w:rsidRPr="008B6327">
          <w:rPr>
            <w:rStyle w:val="Hyperlink"/>
          </w:rPr>
          <w:t>https://yconic.com/</w:t>
        </w:r>
      </w:hyperlink>
      <w:r w:rsidR="0026481A">
        <w:t xml:space="preserve"> </w:t>
      </w:r>
      <w:r>
        <w:t>) and Scholarships Canada (</w:t>
      </w:r>
      <w:hyperlink r:id="rId17" w:history="1">
        <w:r w:rsidR="0026481A" w:rsidRPr="008B6327">
          <w:rPr>
            <w:rStyle w:val="Hyperlink"/>
          </w:rPr>
          <w:t>http://www.scholarshipscanada.com</w:t>
        </w:r>
      </w:hyperlink>
      <w:r w:rsidR="0026481A">
        <w:t xml:space="preserve"> </w:t>
      </w:r>
      <w:r>
        <w:t>) to find scholarships tailored to your strengths and skills</w:t>
      </w:r>
      <w:r w:rsidR="00AC7FB3">
        <w:t xml:space="preserve">. </w:t>
      </w:r>
    </w:p>
    <w:p w14:paraId="14388F35" w14:textId="162C93CF" w:rsidR="00AC7FB3" w:rsidRDefault="007703C0" w:rsidP="007703C0">
      <w:pPr>
        <w:pStyle w:val="BodyText"/>
        <w:numPr>
          <w:ilvl w:val="1"/>
          <w:numId w:val="17"/>
        </w:numPr>
      </w:pPr>
      <w:r>
        <w:t xml:space="preserve">TIP: </w:t>
      </w:r>
      <w:r w:rsidR="00AC7FB3">
        <w:t>Local organizations and individuals sometimes award scholarships to students graduating from</w:t>
      </w:r>
      <w:r w:rsidR="00AC7FB3">
        <w:rPr>
          <w:spacing w:val="-27"/>
        </w:rPr>
        <w:t xml:space="preserve"> </w:t>
      </w:r>
      <w:r w:rsidR="00AC7FB3">
        <w:t>their local high</w:t>
      </w:r>
      <w:r w:rsidR="00AC7FB3">
        <w:rPr>
          <w:spacing w:val="-5"/>
        </w:rPr>
        <w:t xml:space="preserve"> </w:t>
      </w:r>
      <w:r w:rsidR="00AC7FB3">
        <w:t>school.</w:t>
      </w:r>
    </w:p>
    <w:p w14:paraId="472F249F" w14:textId="27CDE9E4" w:rsidR="007703C0" w:rsidRDefault="007703C0" w:rsidP="007703C0">
      <w:pPr>
        <w:pStyle w:val="BodyText"/>
        <w:numPr>
          <w:ilvl w:val="1"/>
          <w:numId w:val="17"/>
        </w:numPr>
      </w:pPr>
      <w:r>
        <w:t xml:space="preserve">TIP: Talk to your </w:t>
      </w:r>
      <w:r w:rsidR="00CC40E8">
        <w:t xml:space="preserve">school, most high schools </w:t>
      </w:r>
      <w:proofErr w:type="gramStart"/>
      <w:r w:rsidR="00CC40E8">
        <w:t>have</w:t>
      </w:r>
      <w:proofErr w:type="gramEnd"/>
      <w:r w:rsidR="00CC40E8">
        <w:t xml:space="preserve"> scholarships specifically available to their students</w:t>
      </w:r>
      <w:r w:rsidR="0026481A">
        <w:t>, but they also have deadlines.</w:t>
      </w:r>
    </w:p>
    <w:p w14:paraId="58DAA331" w14:textId="77777777" w:rsidR="00AC7FB3" w:rsidRDefault="00AC7FB3" w:rsidP="00840B85">
      <w:pPr>
        <w:pStyle w:val="BodyText"/>
      </w:pPr>
    </w:p>
    <w:p w14:paraId="56B37ED1" w14:textId="77777777" w:rsidR="00AC7FB3" w:rsidRDefault="00AC7FB3" w:rsidP="00840B85">
      <w:pPr>
        <w:pStyle w:val="BodyText"/>
      </w:pPr>
    </w:p>
    <w:p w14:paraId="3F1506F8" w14:textId="77777777" w:rsidR="00AC7FB3" w:rsidRPr="00CC40E8" w:rsidRDefault="00AC7FB3" w:rsidP="00840B85">
      <w:pPr>
        <w:pStyle w:val="BodyText"/>
        <w:rPr>
          <w:color w:val="FF0000"/>
        </w:rPr>
      </w:pPr>
      <w:r w:rsidRPr="00CC40E8">
        <w:rPr>
          <w:color w:val="FF0000"/>
        </w:rPr>
        <w:t>March</w:t>
      </w:r>
    </w:p>
    <w:p w14:paraId="70D722D2" w14:textId="77777777" w:rsidR="00AC7FB3" w:rsidRDefault="00AC7FB3" w:rsidP="00840B85">
      <w:pPr>
        <w:pStyle w:val="BodyText"/>
      </w:pPr>
    </w:p>
    <w:p w14:paraId="45928DDA" w14:textId="552CA10A" w:rsidR="00AC7FB3" w:rsidRPr="00CC40E8" w:rsidRDefault="00AC7FB3" w:rsidP="0026481A">
      <w:pPr>
        <w:pStyle w:val="BodyText"/>
        <w:numPr>
          <w:ilvl w:val="0"/>
          <w:numId w:val="18"/>
        </w:numPr>
        <w:rPr>
          <w:sz w:val="18"/>
        </w:rPr>
      </w:pPr>
      <w:r>
        <w:t>If you are considering a student loan and would like to learn more about the loan process,</w:t>
      </w:r>
      <w:r w:rsidRPr="00CC40E8">
        <w:rPr>
          <w:spacing w:val="-28"/>
        </w:rPr>
        <w:t xml:space="preserve"> </w:t>
      </w:r>
      <w:r>
        <w:t>check out the Student Aid Alberta</w:t>
      </w:r>
      <w:r w:rsidRPr="00CC40E8">
        <w:rPr>
          <w:spacing w:val="-10"/>
        </w:rPr>
        <w:t xml:space="preserve"> </w:t>
      </w:r>
      <w:r>
        <w:t>website</w:t>
      </w:r>
      <w:r w:rsidR="0027668F">
        <w:t xml:space="preserve"> (</w:t>
      </w:r>
      <w:hyperlink r:id="rId18" w:history="1">
        <w:r w:rsidR="0026481A" w:rsidRPr="008B6327">
          <w:rPr>
            <w:rStyle w:val="Hyperlink"/>
          </w:rPr>
          <w:t>http://studentaid.alberta.ca/</w:t>
        </w:r>
      </w:hyperlink>
      <w:r w:rsidR="0026481A">
        <w:t xml:space="preserve"> </w:t>
      </w:r>
      <w:r w:rsidR="0027668F">
        <w:t>)</w:t>
      </w:r>
      <w:r>
        <w:t>.</w:t>
      </w:r>
    </w:p>
    <w:p w14:paraId="2258B9FE" w14:textId="02AC8757" w:rsidR="00AC7FB3" w:rsidRDefault="00CC40E8" w:rsidP="00CC40E8">
      <w:pPr>
        <w:pStyle w:val="BodyText"/>
        <w:numPr>
          <w:ilvl w:val="0"/>
          <w:numId w:val="18"/>
        </w:numPr>
      </w:pPr>
      <w:r>
        <w:t xml:space="preserve">Review the requirements for the Alexander Rutherford </w:t>
      </w:r>
      <w:proofErr w:type="gramStart"/>
      <w:r>
        <w:t>Scholarship,</w:t>
      </w:r>
      <w:proofErr w:type="gramEnd"/>
      <w:r>
        <w:t xml:space="preserve"> it’s probably the first scholarship you’ll get!</w:t>
      </w:r>
    </w:p>
    <w:p w14:paraId="40E3F7ED" w14:textId="7ACE3C75" w:rsidR="00AC7FB3" w:rsidRDefault="00CC40E8" w:rsidP="00BF1814">
      <w:pPr>
        <w:pStyle w:val="BodyText"/>
        <w:numPr>
          <w:ilvl w:val="1"/>
          <w:numId w:val="18"/>
        </w:numPr>
      </w:pPr>
      <w:r>
        <w:t xml:space="preserve">TIP: check out more information </w:t>
      </w:r>
      <w:r w:rsidR="0027668F">
        <w:t xml:space="preserve">on the Alexander Rutherford </w:t>
      </w:r>
      <w:r>
        <w:t>here (</w:t>
      </w:r>
      <w:hyperlink r:id="rId19" w:history="1">
        <w:r w:rsidRPr="00736E9B">
          <w:rPr>
            <w:rStyle w:val="Hyperlink"/>
          </w:rPr>
          <w:t>http://studentaid.alberta.ca/scholarships/alberta-scholarships/rutherford-scholarship/</w:t>
        </w:r>
      </w:hyperlink>
      <w:r>
        <w:t xml:space="preserve">) </w:t>
      </w:r>
    </w:p>
    <w:p w14:paraId="04AB10D9" w14:textId="77777777" w:rsidR="00AC7FB3" w:rsidRDefault="00AC7FB3" w:rsidP="00840B85">
      <w:pPr>
        <w:pStyle w:val="BodyText"/>
        <w:rPr>
          <w:sz w:val="25"/>
        </w:rPr>
      </w:pPr>
    </w:p>
    <w:p w14:paraId="31B20ED4" w14:textId="77777777" w:rsidR="00AC7FB3" w:rsidRPr="00CC40E8" w:rsidRDefault="00AC7FB3" w:rsidP="00840B85">
      <w:pPr>
        <w:pStyle w:val="BodyText"/>
        <w:rPr>
          <w:color w:val="FF0000"/>
        </w:rPr>
      </w:pPr>
      <w:r w:rsidRPr="00CC40E8">
        <w:rPr>
          <w:color w:val="FF0000"/>
        </w:rPr>
        <w:t>April</w:t>
      </w:r>
    </w:p>
    <w:p w14:paraId="16EFA51F" w14:textId="77777777" w:rsidR="00AC7FB3" w:rsidRDefault="00AC7FB3" w:rsidP="00840B85">
      <w:pPr>
        <w:pStyle w:val="BodyText"/>
      </w:pPr>
    </w:p>
    <w:p w14:paraId="1DED3633" w14:textId="3D50583C" w:rsidR="009F2884" w:rsidRDefault="00AC7FB3" w:rsidP="00CC40E8">
      <w:pPr>
        <w:pStyle w:val="BodyText"/>
        <w:numPr>
          <w:ilvl w:val="0"/>
          <w:numId w:val="19"/>
        </w:numPr>
      </w:pPr>
      <w:r>
        <w:t>You may start getting conditional offers of admission and financial aid in April</w:t>
      </w:r>
      <w:r w:rsidR="00CC40E8">
        <w:t xml:space="preserve"> (if you haven’t already)</w:t>
      </w:r>
      <w:r>
        <w:t xml:space="preserve">. </w:t>
      </w:r>
    </w:p>
    <w:p w14:paraId="4E55D747" w14:textId="668D6472" w:rsidR="009F2884" w:rsidRDefault="00172854" w:rsidP="009F2884">
      <w:pPr>
        <w:pStyle w:val="BodyText"/>
        <w:numPr>
          <w:ilvl w:val="1"/>
          <w:numId w:val="19"/>
        </w:numPr>
      </w:pPr>
      <w:r>
        <w:t xml:space="preserve">NOTE: </w:t>
      </w:r>
      <w:r w:rsidR="009F2884">
        <w:t>A conditional offer just means that the institution is offering a place for you, but they are waiting on some of your grade 12 marks to fully accept you.</w:t>
      </w:r>
    </w:p>
    <w:p w14:paraId="11315EC9" w14:textId="6EE8AAF9" w:rsidR="00AC7FB3" w:rsidRDefault="00AC7FB3" w:rsidP="00CC40E8">
      <w:pPr>
        <w:pStyle w:val="BodyText"/>
        <w:numPr>
          <w:ilvl w:val="0"/>
          <w:numId w:val="19"/>
        </w:numPr>
      </w:pPr>
      <w:r>
        <w:t>Continue</w:t>
      </w:r>
      <w:r>
        <w:rPr>
          <w:spacing w:val="-32"/>
        </w:rPr>
        <w:t xml:space="preserve"> </w:t>
      </w:r>
      <w:r>
        <w:t xml:space="preserve">to make plans </w:t>
      </w:r>
      <w:r w:rsidR="00A912E0">
        <w:t>for</w:t>
      </w:r>
      <w:r>
        <w:t xml:space="preserve"> how you're going to pay for post-secondary education and where you’re going to</w:t>
      </w:r>
      <w:r>
        <w:rPr>
          <w:spacing w:val="-11"/>
        </w:rPr>
        <w:t xml:space="preserve"> </w:t>
      </w:r>
      <w:r>
        <w:t>live.</w:t>
      </w:r>
    </w:p>
    <w:p w14:paraId="6EF406F8" w14:textId="3E7BD821" w:rsidR="00A912E0" w:rsidRDefault="00A912E0" w:rsidP="00A912E0">
      <w:pPr>
        <w:pStyle w:val="BodyText"/>
        <w:numPr>
          <w:ilvl w:val="1"/>
          <w:numId w:val="19"/>
        </w:numPr>
      </w:pPr>
      <w:r>
        <w:t xml:space="preserve">TIP: Because College and University students are done school in April, April and May are great times to start looking for off campus housing options. </w:t>
      </w:r>
    </w:p>
    <w:p w14:paraId="4980CDB2" w14:textId="612DFC08" w:rsidR="00AC7FB3" w:rsidRPr="006E5764" w:rsidRDefault="006E5764" w:rsidP="00E340E9">
      <w:pPr>
        <w:pStyle w:val="BodyText"/>
        <w:numPr>
          <w:ilvl w:val="0"/>
          <w:numId w:val="19"/>
        </w:numPr>
      </w:pPr>
      <w:r w:rsidRPr="006E5764">
        <w:t xml:space="preserve">Review your </w:t>
      </w:r>
      <w:proofErr w:type="gramStart"/>
      <w:r w:rsidRPr="006E5764">
        <w:t>folder,</w:t>
      </w:r>
      <w:proofErr w:type="gramEnd"/>
      <w:r w:rsidRPr="006E5764">
        <w:t xml:space="preserve"> make sure you’re on top of your deadlines!</w:t>
      </w:r>
    </w:p>
    <w:p w14:paraId="6D5FFDB4" w14:textId="77777777" w:rsidR="00AC7FB3" w:rsidRDefault="00AC7FB3" w:rsidP="00840B85">
      <w:pPr>
        <w:pStyle w:val="BodyText"/>
      </w:pPr>
    </w:p>
    <w:p w14:paraId="657B78EE" w14:textId="77777777" w:rsidR="00AC7FB3" w:rsidRPr="00E340E9" w:rsidRDefault="00AC7FB3" w:rsidP="00840B85">
      <w:pPr>
        <w:pStyle w:val="BodyText"/>
        <w:rPr>
          <w:color w:val="FF0000"/>
        </w:rPr>
      </w:pPr>
      <w:r w:rsidRPr="00E340E9">
        <w:rPr>
          <w:color w:val="FF0000"/>
        </w:rPr>
        <w:t>May</w:t>
      </w:r>
    </w:p>
    <w:p w14:paraId="4CDB3BFF" w14:textId="77777777" w:rsidR="00AC7FB3" w:rsidRDefault="00AC7FB3" w:rsidP="00840B85">
      <w:pPr>
        <w:pStyle w:val="BodyText"/>
      </w:pPr>
    </w:p>
    <w:p w14:paraId="468E9615" w14:textId="77777777" w:rsidR="00AC7FB3" w:rsidRDefault="00AC7FB3" w:rsidP="00E340E9">
      <w:pPr>
        <w:pStyle w:val="BodyText"/>
        <w:numPr>
          <w:ilvl w:val="0"/>
          <w:numId w:val="20"/>
        </w:numPr>
      </w:pPr>
      <w:r>
        <w:t>Most offers of admission are made in May. Hopefully you should hear back soon from a post- secondary</w:t>
      </w:r>
      <w:r>
        <w:rPr>
          <w:spacing w:val="-1"/>
        </w:rPr>
        <w:t xml:space="preserve"> </w:t>
      </w:r>
      <w:r>
        <w:t>school!</w:t>
      </w:r>
    </w:p>
    <w:p w14:paraId="637D41A5" w14:textId="6613FD69" w:rsidR="00AC7FB3" w:rsidRDefault="00E340E9" w:rsidP="00E340E9">
      <w:pPr>
        <w:pStyle w:val="BodyText"/>
        <w:numPr>
          <w:ilvl w:val="0"/>
          <w:numId w:val="20"/>
        </w:numPr>
      </w:pPr>
      <w:r>
        <w:t>W</w:t>
      </w:r>
      <w:r w:rsidR="00AC7FB3">
        <w:t>hen you hear back from a post-secondary school, remember to</w:t>
      </w:r>
      <w:r w:rsidR="007D4B44">
        <w:t xml:space="preserve"> put your STUDENT ID NUMBER in the </w:t>
      </w:r>
      <w:r w:rsidR="00AC7FB3">
        <w:t xml:space="preserve">folder you created. You will use </w:t>
      </w:r>
      <w:r w:rsidR="007D4B44">
        <w:t>it</w:t>
      </w:r>
      <w:r w:rsidR="00AC7FB3">
        <w:t xml:space="preserve"> quite often in the</w:t>
      </w:r>
      <w:r w:rsidR="00AC7FB3">
        <w:rPr>
          <w:spacing w:val="-10"/>
        </w:rPr>
        <w:t xml:space="preserve"> </w:t>
      </w:r>
      <w:r w:rsidR="00AC7FB3">
        <w:t>future!</w:t>
      </w:r>
    </w:p>
    <w:p w14:paraId="480BFD32" w14:textId="2EDDD456" w:rsidR="00AC7FB3" w:rsidRDefault="00AC7FB3" w:rsidP="00E340E9">
      <w:pPr>
        <w:pStyle w:val="BodyText"/>
        <w:numPr>
          <w:ilvl w:val="0"/>
          <w:numId w:val="20"/>
        </w:numPr>
      </w:pPr>
      <w:r>
        <w:t>As soon as you have decided which offer to accept, notify the post-secondary school of your decision.</w:t>
      </w:r>
    </w:p>
    <w:p w14:paraId="0F27C2CF" w14:textId="34A303CD" w:rsidR="0077577D" w:rsidRDefault="0077577D" w:rsidP="0077577D">
      <w:pPr>
        <w:pStyle w:val="BodyText"/>
        <w:numPr>
          <w:ilvl w:val="1"/>
          <w:numId w:val="20"/>
        </w:numPr>
      </w:pPr>
      <w:r>
        <w:t>TIP: Be prepared! Most schools need a tuition deposit to officially hold your place. This can be around $200.</w:t>
      </w:r>
    </w:p>
    <w:p w14:paraId="7CEF0F03" w14:textId="77777777" w:rsidR="00AC7FB3" w:rsidRDefault="00AC7FB3" w:rsidP="00E340E9">
      <w:pPr>
        <w:pStyle w:val="BodyText"/>
        <w:numPr>
          <w:ilvl w:val="0"/>
          <w:numId w:val="20"/>
        </w:numPr>
      </w:pPr>
      <w:r>
        <w:t>If you are placed on a post-secondary school's waiting list and intend to enroll if accepted, call or write the Admissions Office to ask how to strengthen your application or to find out your standing.</w:t>
      </w:r>
    </w:p>
    <w:p w14:paraId="4DABF076" w14:textId="2E1AD48C" w:rsidR="00AC7FB3" w:rsidRDefault="00AC7FB3" w:rsidP="006E5764">
      <w:pPr>
        <w:pStyle w:val="BodyText"/>
        <w:numPr>
          <w:ilvl w:val="0"/>
          <w:numId w:val="20"/>
        </w:numPr>
      </w:pPr>
      <w:r>
        <w:t xml:space="preserve">If you’re considering student funding, </w:t>
      </w:r>
      <w:r w:rsidR="0077577D">
        <w:t>head to Student Aid Alberta (</w:t>
      </w:r>
      <w:hyperlink r:id="rId20" w:history="1">
        <w:r w:rsidR="006E5764" w:rsidRPr="008B6327">
          <w:rPr>
            <w:rStyle w:val="Hyperlink"/>
          </w:rPr>
          <w:t>http://studentaid.alberta.ca/</w:t>
        </w:r>
      </w:hyperlink>
      <w:r w:rsidR="006E5764">
        <w:t xml:space="preserve"> </w:t>
      </w:r>
      <w:r w:rsidR="0077577D">
        <w:t>) online to get your application started</w:t>
      </w:r>
      <w:r>
        <w:t>.</w:t>
      </w:r>
    </w:p>
    <w:p w14:paraId="5834B389" w14:textId="7C145F1C" w:rsidR="00AC7FB3" w:rsidRDefault="00AC7FB3" w:rsidP="00E340E9">
      <w:pPr>
        <w:pStyle w:val="BodyText"/>
        <w:numPr>
          <w:ilvl w:val="1"/>
          <w:numId w:val="20"/>
        </w:numPr>
      </w:pPr>
      <w:r>
        <w:rPr>
          <w:color w:val="00AFEF"/>
        </w:rPr>
        <w:t xml:space="preserve">TIP: </w:t>
      </w:r>
      <w:r>
        <w:t>It’s a good idea to submit a student loan application by May</w:t>
      </w:r>
      <w:r>
        <w:rPr>
          <w:spacing w:val="-18"/>
        </w:rPr>
        <w:t xml:space="preserve"> </w:t>
      </w:r>
      <w:proofErr w:type="gramStart"/>
      <w:r>
        <w:t>31</w:t>
      </w:r>
      <w:r w:rsidR="0077577D">
        <w:t>,</w:t>
      </w:r>
      <w:proofErr w:type="gramEnd"/>
      <w:r w:rsidR="0077577D">
        <w:t xml:space="preserve"> it can take a while to get the application approved and the money </w:t>
      </w:r>
      <w:r w:rsidR="006E5764">
        <w:t>paid out</w:t>
      </w:r>
      <w:r w:rsidR="0077577D">
        <w:t>!</w:t>
      </w:r>
    </w:p>
    <w:p w14:paraId="3491A5DD" w14:textId="77777777" w:rsidR="006E5764" w:rsidRDefault="006E5764" w:rsidP="006E5764">
      <w:pPr>
        <w:pStyle w:val="BodyText"/>
        <w:ind w:left="1440"/>
      </w:pPr>
    </w:p>
    <w:p w14:paraId="3A45D807" w14:textId="77777777" w:rsidR="00AC7FB3" w:rsidRPr="00E340E9" w:rsidRDefault="00AC7FB3" w:rsidP="00840B85">
      <w:pPr>
        <w:pStyle w:val="BodyText"/>
        <w:rPr>
          <w:color w:val="FF0000"/>
        </w:rPr>
      </w:pPr>
      <w:r w:rsidRPr="00E340E9">
        <w:rPr>
          <w:color w:val="FF0000"/>
        </w:rPr>
        <w:lastRenderedPageBreak/>
        <w:t>June</w:t>
      </w:r>
    </w:p>
    <w:p w14:paraId="247D5757" w14:textId="77777777" w:rsidR="00AC7FB3" w:rsidRDefault="00AC7FB3" w:rsidP="00840B85">
      <w:pPr>
        <w:pStyle w:val="BodyText"/>
      </w:pPr>
    </w:p>
    <w:p w14:paraId="19DB95E5" w14:textId="6492B1B7" w:rsidR="00AC7FB3" w:rsidRPr="00E340E9" w:rsidRDefault="00AC7FB3" w:rsidP="009B0489">
      <w:pPr>
        <w:pStyle w:val="BodyText"/>
        <w:numPr>
          <w:ilvl w:val="0"/>
          <w:numId w:val="21"/>
        </w:numPr>
        <w:rPr>
          <w:sz w:val="18"/>
        </w:rPr>
      </w:pPr>
      <w:r>
        <w:t>Make sure that you have your student loan applications in by the end of June so you can</w:t>
      </w:r>
      <w:r w:rsidRPr="00E340E9">
        <w:rPr>
          <w:spacing w:val="-25"/>
        </w:rPr>
        <w:t xml:space="preserve"> </w:t>
      </w:r>
      <w:r>
        <w:t>receive the funds you need by the time school</w:t>
      </w:r>
      <w:r w:rsidRPr="00E340E9">
        <w:rPr>
          <w:spacing w:val="-9"/>
        </w:rPr>
        <w:t xml:space="preserve"> </w:t>
      </w:r>
      <w:r>
        <w:t>starts.</w:t>
      </w:r>
    </w:p>
    <w:p w14:paraId="1812266B" w14:textId="77777777" w:rsidR="00AC7FB3" w:rsidRDefault="00AC7FB3" w:rsidP="00E340E9">
      <w:pPr>
        <w:pStyle w:val="BodyText"/>
        <w:numPr>
          <w:ilvl w:val="0"/>
          <w:numId w:val="21"/>
        </w:numPr>
      </w:pPr>
      <w:r>
        <w:t>If you have accepted admission offers from more than one post-secondary school, make a firm decision on which school you will attend in the</w:t>
      </w:r>
      <w:r>
        <w:rPr>
          <w:spacing w:val="-16"/>
        </w:rPr>
        <w:t xml:space="preserve"> </w:t>
      </w:r>
      <w:r>
        <w:t>fall.</w:t>
      </w:r>
    </w:p>
    <w:p w14:paraId="2CE1B1F8" w14:textId="7B3B0C88" w:rsidR="00AC7FB3" w:rsidRPr="00E340E9" w:rsidRDefault="00AC7FB3" w:rsidP="00F84742">
      <w:pPr>
        <w:pStyle w:val="BodyText"/>
        <w:numPr>
          <w:ilvl w:val="1"/>
          <w:numId w:val="21"/>
        </w:numPr>
        <w:rPr>
          <w:sz w:val="18"/>
        </w:rPr>
      </w:pPr>
      <w:r w:rsidRPr="00E340E9">
        <w:rPr>
          <w:color w:val="00AFEF"/>
        </w:rPr>
        <w:t xml:space="preserve">TIP: </w:t>
      </w:r>
      <w:r>
        <w:t>To help you decide, evaluate what’s important to you like location,</w:t>
      </w:r>
      <w:r w:rsidRPr="00E340E9">
        <w:rPr>
          <w:spacing w:val="-23"/>
        </w:rPr>
        <w:t xml:space="preserve"> </w:t>
      </w:r>
      <w:r>
        <w:t>class</w:t>
      </w:r>
      <w:r w:rsidRPr="00E340E9">
        <w:rPr>
          <w:spacing w:val="-1"/>
        </w:rPr>
        <w:t xml:space="preserve"> </w:t>
      </w:r>
      <w:r w:rsidR="0077577D">
        <w:t>size</w:t>
      </w:r>
      <w:r>
        <w:t>, programs offered, student services, graduate employment rates,</w:t>
      </w:r>
      <w:r w:rsidRPr="00E340E9">
        <w:rPr>
          <w:spacing w:val="-19"/>
        </w:rPr>
        <w:t xml:space="preserve"> </w:t>
      </w:r>
      <w:r>
        <w:t>etc.</w:t>
      </w:r>
    </w:p>
    <w:p w14:paraId="697545FE" w14:textId="179675D6" w:rsidR="00AC7FB3" w:rsidRDefault="00AC32A2" w:rsidP="00E340E9">
      <w:pPr>
        <w:pStyle w:val="BodyText"/>
        <w:numPr>
          <w:ilvl w:val="0"/>
          <w:numId w:val="21"/>
        </w:numPr>
      </w:pPr>
      <w:r>
        <w:t>If you applied through Apply Alberta, that will allow the institution to request transcripts on your behalf. If you applied</w:t>
      </w:r>
      <w:r w:rsidR="005A5A0B">
        <w:t xml:space="preserve"> somewhere</w:t>
      </w:r>
      <w:r>
        <w:t xml:space="preserve"> outside of Alberta or without Apply Alberta, you’ll have to </w:t>
      </w:r>
      <w:r w:rsidR="005A5A0B">
        <w:t>arrange</w:t>
      </w:r>
      <w:r>
        <w:t xml:space="preserve"> </w:t>
      </w:r>
      <w:r w:rsidR="005A5A0B">
        <w:t>to</w:t>
      </w:r>
      <w:r>
        <w:t xml:space="preserve"> send your final transcripts yourself. </w:t>
      </w:r>
    </w:p>
    <w:p w14:paraId="530B0560" w14:textId="2648C8CE" w:rsidR="00AC7FB3" w:rsidRDefault="00AC7FB3" w:rsidP="00E340E9">
      <w:pPr>
        <w:pStyle w:val="BodyText"/>
        <w:numPr>
          <w:ilvl w:val="0"/>
          <w:numId w:val="21"/>
        </w:numPr>
      </w:pPr>
      <w:r>
        <w:t>Review and ensure you</w:t>
      </w:r>
      <w:r w:rsidR="00AC32A2">
        <w:t xml:space="preserve">’ve replied to, and have met requirements for, admission offers, </w:t>
      </w:r>
      <w:r>
        <w:t xml:space="preserve">requests for </w:t>
      </w:r>
      <w:r w:rsidR="00AC32A2">
        <w:t xml:space="preserve">tuition </w:t>
      </w:r>
      <w:r>
        <w:t xml:space="preserve">deposits, </w:t>
      </w:r>
      <w:r w:rsidR="00AC32A2">
        <w:t>on campus housing deposits</w:t>
      </w:r>
      <w:r>
        <w:rPr>
          <w:spacing w:val="-17"/>
        </w:rPr>
        <w:t xml:space="preserve"> </w:t>
      </w:r>
      <w:r>
        <w:t>and</w:t>
      </w:r>
      <w:r w:rsidR="005755FD">
        <w:t xml:space="preserve"> any</w:t>
      </w:r>
      <w:r>
        <w:rPr>
          <w:spacing w:val="-4"/>
        </w:rPr>
        <w:t xml:space="preserve"> </w:t>
      </w:r>
      <w:r>
        <w:t>other information relevant to you from the post-secondary school you will be</w:t>
      </w:r>
      <w:r>
        <w:rPr>
          <w:spacing w:val="-22"/>
        </w:rPr>
        <w:t xml:space="preserve"> </w:t>
      </w:r>
      <w:r>
        <w:t>attending.</w:t>
      </w:r>
    </w:p>
    <w:p w14:paraId="514C41CE" w14:textId="07EAB1A6" w:rsidR="00CF1FFC" w:rsidRDefault="005A5A0B" w:rsidP="00E340E9">
      <w:pPr>
        <w:pStyle w:val="BodyText"/>
        <w:numPr>
          <w:ilvl w:val="0"/>
          <w:numId w:val="21"/>
        </w:numPr>
      </w:pPr>
      <w:r>
        <w:t>Time to r</w:t>
      </w:r>
      <w:r w:rsidR="00CF1FFC">
        <w:t>egister in courses! If you’re enrolled in University you will probably need to pick your own classes, if you’re enrolled in College they might already have registered you in what you need to be in.</w:t>
      </w:r>
    </w:p>
    <w:p w14:paraId="509236B1" w14:textId="5E7B9668" w:rsidR="00CF1FFC" w:rsidRDefault="00CF1FFC" w:rsidP="00CF1FFC">
      <w:pPr>
        <w:pStyle w:val="BodyText"/>
        <w:numPr>
          <w:ilvl w:val="1"/>
          <w:numId w:val="21"/>
        </w:numPr>
      </w:pPr>
      <w:r>
        <w:t>TIP: Call the school’s academic advising office to discuss class choices if you’re unsure</w:t>
      </w:r>
    </w:p>
    <w:p w14:paraId="464606F2" w14:textId="58DE8038" w:rsidR="00CF1FFC" w:rsidRDefault="00CF1FFC" w:rsidP="00CF1FFC">
      <w:pPr>
        <w:pStyle w:val="BodyText"/>
        <w:numPr>
          <w:ilvl w:val="1"/>
          <w:numId w:val="21"/>
        </w:numPr>
      </w:pPr>
      <w:r>
        <w:t xml:space="preserve">TIP: Be aware that most schools only allow you to take so many first year classes (100 </w:t>
      </w:r>
      <w:proofErr w:type="gramStart"/>
      <w:r>
        <w:t>level</w:t>
      </w:r>
      <w:proofErr w:type="gramEnd"/>
      <w:r>
        <w:t xml:space="preserve">, 1000 level etc.), so consider taking some second year courses that don’t have any prerequisites. </w:t>
      </w:r>
    </w:p>
    <w:p w14:paraId="185F890A" w14:textId="71A4A190" w:rsidR="00AC7FB3" w:rsidRPr="00E340E9" w:rsidRDefault="00AC7FB3" w:rsidP="003A46C8">
      <w:pPr>
        <w:pStyle w:val="BodyText"/>
        <w:numPr>
          <w:ilvl w:val="0"/>
          <w:numId w:val="21"/>
        </w:numPr>
        <w:rPr>
          <w:sz w:val="18"/>
        </w:rPr>
      </w:pPr>
      <w:r>
        <w:t>If you have completed Advanced Placement or International Baccalaureate courses, send</w:t>
      </w:r>
      <w:r w:rsidRPr="00E340E9">
        <w:rPr>
          <w:spacing w:val="-22"/>
        </w:rPr>
        <w:t xml:space="preserve"> </w:t>
      </w:r>
      <w:r>
        <w:t>your test scores to the post-secondary school so you can receive credit for those</w:t>
      </w:r>
      <w:r w:rsidRPr="00E340E9">
        <w:rPr>
          <w:spacing w:val="-22"/>
        </w:rPr>
        <w:t xml:space="preserve"> </w:t>
      </w:r>
      <w:r>
        <w:t>courses.</w:t>
      </w:r>
    </w:p>
    <w:p w14:paraId="6D801059" w14:textId="77777777" w:rsidR="00EB6928" w:rsidRDefault="00AC7FB3" w:rsidP="00321AAE">
      <w:pPr>
        <w:pStyle w:val="BodyText"/>
        <w:numPr>
          <w:ilvl w:val="0"/>
          <w:numId w:val="21"/>
        </w:numPr>
      </w:pPr>
      <w:r>
        <w:t>Congratulations, high school graduate! Good luck on an exciting and successful</w:t>
      </w:r>
      <w:r w:rsidRPr="00EB6928">
        <w:rPr>
          <w:spacing w:val="-27"/>
        </w:rPr>
        <w:t xml:space="preserve"> </w:t>
      </w:r>
      <w:r>
        <w:t>future!</w:t>
      </w:r>
    </w:p>
    <w:p w14:paraId="6BE34D76" w14:textId="77777777" w:rsidR="00EB6928" w:rsidRDefault="00EB6928" w:rsidP="00EB6928">
      <w:pPr>
        <w:pStyle w:val="BodyText"/>
      </w:pPr>
    </w:p>
    <w:p w14:paraId="7AA7F5E8" w14:textId="77777777" w:rsidR="00EB6928" w:rsidRDefault="00EB6928" w:rsidP="00EB6928">
      <w:pPr>
        <w:pStyle w:val="BodyText"/>
      </w:pPr>
    </w:p>
    <w:p w14:paraId="459F23F7" w14:textId="0A1FA274" w:rsidR="00AC7FB3" w:rsidRPr="00EB6928" w:rsidRDefault="00AC7FB3" w:rsidP="00EB6928">
      <w:pPr>
        <w:pStyle w:val="BodyText"/>
        <w:rPr>
          <w:color w:val="FF0000"/>
        </w:rPr>
      </w:pPr>
      <w:r w:rsidRPr="00EB6928">
        <w:rPr>
          <w:color w:val="FF0000"/>
        </w:rPr>
        <w:t>July</w:t>
      </w:r>
    </w:p>
    <w:p w14:paraId="053396F9" w14:textId="77777777" w:rsidR="00AC7FB3" w:rsidRDefault="00AC7FB3" w:rsidP="00840B85">
      <w:pPr>
        <w:pStyle w:val="BodyText"/>
      </w:pPr>
    </w:p>
    <w:p w14:paraId="7BBF3A01" w14:textId="57FE5303" w:rsidR="00AC7FB3" w:rsidRDefault="00AC7FB3" w:rsidP="00EB6928">
      <w:pPr>
        <w:pStyle w:val="BodyText"/>
        <w:numPr>
          <w:ilvl w:val="0"/>
          <w:numId w:val="22"/>
        </w:numPr>
      </w:pPr>
      <w:r>
        <w:t>Think about ways to earn and save money for your post-secondary education… consider a summer</w:t>
      </w:r>
      <w:r>
        <w:rPr>
          <w:spacing w:val="-1"/>
        </w:rPr>
        <w:t xml:space="preserve"> </w:t>
      </w:r>
      <w:r>
        <w:t>job.</w:t>
      </w:r>
    </w:p>
    <w:p w14:paraId="52C39126" w14:textId="5E92A7CF" w:rsidR="005755FD" w:rsidRDefault="005755FD" w:rsidP="00EB6928">
      <w:pPr>
        <w:pStyle w:val="BodyText"/>
        <w:numPr>
          <w:ilvl w:val="0"/>
          <w:numId w:val="22"/>
        </w:numPr>
      </w:pPr>
      <w:r>
        <w:t>Internships are also a great way to build your resume and help</w:t>
      </w:r>
      <w:r w:rsidR="005A5A0B">
        <w:t xml:space="preserve"> you</w:t>
      </w:r>
      <w:r>
        <w:t xml:space="preserve"> </w:t>
      </w:r>
      <w:r w:rsidR="00BD0B05">
        <w:t>earn</w:t>
      </w:r>
      <w:r>
        <w:t xml:space="preserve"> scholarships</w:t>
      </w:r>
    </w:p>
    <w:p w14:paraId="29092ED4" w14:textId="4E66241F" w:rsidR="00BD0B05" w:rsidRDefault="00BD0B05" w:rsidP="00EB6928">
      <w:pPr>
        <w:pStyle w:val="BodyText"/>
        <w:numPr>
          <w:ilvl w:val="0"/>
          <w:numId w:val="22"/>
        </w:numPr>
      </w:pPr>
      <w:r>
        <w:t>If you’re still in need of funds for school, consider applying for a Student Line of Credit through your bank</w:t>
      </w:r>
    </w:p>
    <w:p w14:paraId="272C3726" w14:textId="6377D5BA" w:rsidR="007D410F" w:rsidRDefault="00BD0B05" w:rsidP="007D410F">
      <w:pPr>
        <w:pStyle w:val="BodyText"/>
        <w:numPr>
          <w:ilvl w:val="1"/>
          <w:numId w:val="22"/>
        </w:numPr>
      </w:pPr>
      <w:r>
        <w:t>TIP: These Lines of Credit require a co-signer, so most of the time your parent needs to apply for this product with you.</w:t>
      </w:r>
    </w:p>
    <w:p w14:paraId="074F3204" w14:textId="36C91B25" w:rsidR="007D410F" w:rsidRDefault="007D410F" w:rsidP="007D410F">
      <w:pPr>
        <w:pStyle w:val="BodyText"/>
        <w:numPr>
          <w:ilvl w:val="0"/>
          <w:numId w:val="22"/>
        </w:numPr>
      </w:pPr>
      <w:r>
        <w:t xml:space="preserve">If you haven’t had a chance to be a “Student-for-a-Day” you still can! University and College students can take summer classes so you can still tag along and see what it’s </w:t>
      </w:r>
      <w:r w:rsidR="00E76F6B">
        <w:t xml:space="preserve">actually </w:t>
      </w:r>
      <w:r>
        <w:t>like!</w:t>
      </w:r>
    </w:p>
    <w:p w14:paraId="7F9243B3" w14:textId="77777777" w:rsidR="00AC7FB3" w:rsidRDefault="00AC7FB3" w:rsidP="00840B85">
      <w:pPr>
        <w:pStyle w:val="BodyText"/>
      </w:pPr>
    </w:p>
    <w:p w14:paraId="293C1540" w14:textId="77777777" w:rsidR="00AC7FB3" w:rsidRPr="00EB6928" w:rsidRDefault="00AC7FB3" w:rsidP="00840B85">
      <w:pPr>
        <w:pStyle w:val="BodyText"/>
        <w:rPr>
          <w:color w:val="FF0000"/>
        </w:rPr>
      </w:pPr>
      <w:r w:rsidRPr="00EB6928">
        <w:rPr>
          <w:color w:val="FF0000"/>
        </w:rPr>
        <w:t>August</w:t>
      </w:r>
    </w:p>
    <w:p w14:paraId="01080F65" w14:textId="77777777" w:rsidR="00AC7FB3" w:rsidRDefault="00AC7FB3" w:rsidP="00840B85">
      <w:pPr>
        <w:pStyle w:val="BodyText"/>
      </w:pPr>
    </w:p>
    <w:p w14:paraId="2FB15241" w14:textId="032637EA" w:rsidR="00AC7FB3" w:rsidRDefault="00AC7FB3" w:rsidP="00685225">
      <w:pPr>
        <w:pStyle w:val="BodyText"/>
        <w:numPr>
          <w:ilvl w:val="0"/>
          <w:numId w:val="22"/>
        </w:numPr>
      </w:pPr>
      <w:r>
        <w:t xml:space="preserve">If you have decided to pursue post-secondary education </w:t>
      </w:r>
      <w:r w:rsidR="0062231D">
        <w:t>over the summer</w:t>
      </w:r>
      <w:r>
        <w:t>, you may still have a "walk in" option! During the two</w:t>
      </w:r>
      <w:r w:rsidR="00E76F6B">
        <w:t>-</w:t>
      </w:r>
      <w:r w:rsidR="00CF1FFC">
        <w:t xml:space="preserve"> to </w:t>
      </w:r>
      <w:r w:rsidR="001D75C1">
        <w:t>three-week</w:t>
      </w:r>
      <w:r>
        <w:t xml:space="preserve"> period, just before classes begin, post-secondary schools sometimes discover they still have room for students. Apply now… it’s possible you can still be</w:t>
      </w:r>
      <w:r w:rsidRPr="00CF1FFC">
        <w:rPr>
          <w:spacing w:val="-2"/>
        </w:rPr>
        <w:t xml:space="preserve"> </w:t>
      </w:r>
      <w:r w:rsidR="00E76F6B">
        <w:t>accepted for the fall semester or maybe the spring semester.</w:t>
      </w:r>
    </w:p>
    <w:p w14:paraId="5080D7D6" w14:textId="6004986C" w:rsidR="00CF1FFC" w:rsidRDefault="00CF1FFC" w:rsidP="00685225">
      <w:pPr>
        <w:pStyle w:val="BodyText"/>
        <w:numPr>
          <w:ilvl w:val="0"/>
          <w:numId w:val="22"/>
        </w:numPr>
      </w:pPr>
      <w:r>
        <w:t>Review your folder, make sure you have the following information:</w:t>
      </w:r>
    </w:p>
    <w:p w14:paraId="2B585D8C" w14:textId="7A3D11E4" w:rsidR="00CF1FFC" w:rsidRDefault="00CF1FFC" w:rsidP="00CF1FFC">
      <w:pPr>
        <w:pStyle w:val="BodyText"/>
        <w:numPr>
          <w:ilvl w:val="1"/>
          <w:numId w:val="22"/>
        </w:numPr>
      </w:pPr>
      <w:r>
        <w:t>Student ID Number</w:t>
      </w:r>
    </w:p>
    <w:p w14:paraId="13E4539D" w14:textId="47C1EBCA" w:rsidR="00CF1FFC" w:rsidRDefault="00CF1FFC" w:rsidP="00CF1FFC">
      <w:pPr>
        <w:pStyle w:val="BodyText"/>
        <w:numPr>
          <w:ilvl w:val="1"/>
          <w:numId w:val="22"/>
        </w:numPr>
      </w:pPr>
      <w:r>
        <w:t>Class schedule</w:t>
      </w:r>
    </w:p>
    <w:p w14:paraId="757F9226" w14:textId="38B818D4" w:rsidR="007D410F" w:rsidRDefault="007D410F" w:rsidP="007D410F">
      <w:pPr>
        <w:pStyle w:val="BodyText"/>
        <w:numPr>
          <w:ilvl w:val="2"/>
          <w:numId w:val="22"/>
        </w:numPr>
      </w:pPr>
      <w:r>
        <w:t xml:space="preserve">TIP: Once you know who your professors are, check out </w:t>
      </w:r>
      <w:hyperlink r:id="rId21" w:history="1">
        <w:r w:rsidRPr="00736E9B">
          <w:rPr>
            <w:rStyle w:val="Hyperlink"/>
          </w:rPr>
          <w:t>http://www.ratemyprofessors.com/</w:t>
        </w:r>
      </w:hyperlink>
      <w:r>
        <w:t xml:space="preserve"> . This site has student reviews on what the class and teacher are like. Keep in mind that every </w:t>
      </w:r>
      <w:proofErr w:type="gramStart"/>
      <w:r>
        <w:t>students’</w:t>
      </w:r>
      <w:proofErr w:type="gramEnd"/>
      <w:r>
        <w:t xml:space="preserve"> opinion is different, </w:t>
      </w:r>
      <w:r>
        <w:lastRenderedPageBreak/>
        <w:t xml:space="preserve">but it’s a great place to start. </w:t>
      </w:r>
    </w:p>
    <w:p w14:paraId="4346AD99" w14:textId="5D33DA18" w:rsidR="00CF1FFC" w:rsidRDefault="00CF1FFC" w:rsidP="00CF1FFC">
      <w:pPr>
        <w:pStyle w:val="BodyText"/>
        <w:numPr>
          <w:ilvl w:val="1"/>
          <w:numId w:val="22"/>
        </w:numPr>
      </w:pPr>
      <w:r>
        <w:t>Campus map</w:t>
      </w:r>
    </w:p>
    <w:p w14:paraId="2942BFE9" w14:textId="79455B07" w:rsidR="00CF1FFC" w:rsidRDefault="00CF1FFC" w:rsidP="00CF1FFC">
      <w:pPr>
        <w:pStyle w:val="BodyText"/>
        <w:numPr>
          <w:ilvl w:val="1"/>
          <w:numId w:val="22"/>
        </w:numPr>
      </w:pPr>
      <w:r>
        <w:t>Important dates (first day of class, tuition deadlines etc.)</w:t>
      </w:r>
    </w:p>
    <w:p w14:paraId="74C2118D" w14:textId="4AD5EF81" w:rsidR="00CF1FFC" w:rsidRDefault="00CF1FFC" w:rsidP="00CF1FFC">
      <w:pPr>
        <w:pStyle w:val="BodyText"/>
        <w:numPr>
          <w:ilvl w:val="2"/>
          <w:numId w:val="22"/>
        </w:numPr>
      </w:pPr>
      <w:r>
        <w:t>TIP: These can usually be found on the school website under “calendar”</w:t>
      </w:r>
    </w:p>
    <w:p w14:paraId="0C5215B6" w14:textId="0EAB9E7D" w:rsidR="00CF1FFC" w:rsidRDefault="001D75C1" w:rsidP="00CF1FFC">
      <w:pPr>
        <w:pStyle w:val="BodyText"/>
        <w:numPr>
          <w:ilvl w:val="1"/>
          <w:numId w:val="22"/>
        </w:numPr>
      </w:pPr>
      <w:r>
        <w:t>Registration details for any New Student Orientation</w:t>
      </w:r>
    </w:p>
    <w:p w14:paraId="68EBE7D7" w14:textId="42310AF7" w:rsidR="001D75C1" w:rsidRDefault="001D75C1" w:rsidP="001D75C1">
      <w:pPr>
        <w:pStyle w:val="BodyText"/>
        <w:numPr>
          <w:ilvl w:val="2"/>
          <w:numId w:val="22"/>
        </w:numPr>
      </w:pPr>
      <w:r>
        <w:t>TIP: These orientations are incredibly valuable and help you meet new people. They can also help you get your textbooks and materials lined up.</w:t>
      </w:r>
    </w:p>
    <w:p w14:paraId="6E7E7574" w14:textId="62F41736" w:rsidR="001D75C1" w:rsidRDefault="001D75C1" w:rsidP="001D75C1">
      <w:pPr>
        <w:pStyle w:val="BodyText"/>
        <w:numPr>
          <w:ilvl w:val="1"/>
          <w:numId w:val="22"/>
        </w:numPr>
      </w:pPr>
      <w:r>
        <w:t xml:space="preserve">Student Housing information (if applicable) – they will send you information on move in dates, fees and </w:t>
      </w:r>
      <w:r w:rsidR="007D410F">
        <w:t>things you need to bring.</w:t>
      </w:r>
    </w:p>
    <w:p w14:paraId="492B6016" w14:textId="2DA77CA1" w:rsidR="007D410F" w:rsidRDefault="00882E48" w:rsidP="001D75C1">
      <w:pPr>
        <w:pStyle w:val="BodyText"/>
        <w:numPr>
          <w:ilvl w:val="1"/>
          <w:numId w:val="22"/>
        </w:numPr>
      </w:pPr>
      <w:r>
        <w:t>Textbook list – sometimes this doesn’t come out until closer to September, but once you get the list you can consider tracking down used versions of your books to save some money.</w:t>
      </w:r>
    </w:p>
    <w:p w14:paraId="40AD4757" w14:textId="238FE941" w:rsidR="00AC7FB3" w:rsidRDefault="00AC7FB3" w:rsidP="00EB6928">
      <w:pPr>
        <w:pStyle w:val="BodyText"/>
        <w:numPr>
          <w:ilvl w:val="0"/>
          <w:numId w:val="22"/>
        </w:numPr>
      </w:pPr>
      <w:r>
        <w:t xml:space="preserve">Need a little more help making sense of things? </w:t>
      </w:r>
      <w:r w:rsidR="007D410F">
        <w:t xml:space="preserve">Read our Learning Clicks blogs on what student life is really like! Midterms, dorms, budgeting…we have it all! Still want more? </w:t>
      </w:r>
      <w:r>
        <w:t>Contact a Learning Clicks</w:t>
      </w:r>
      <w:r>
        <w:rPr>
          <w:spacing w:val="-25"/>
        </w:rPr>
        <w:t xml:space="preserve"> </w:t>
      </w:r>
      <w:r>
        <w:t>Ambassador.</w:t>
      </w:r>
    </w:p>
    <w:p w14:paraId="1BEA4F31" w14:textId="77777777" w:rsidR="00AC7FB3" w:rsidRDefault="00AC7FB3" w:rsidP="00840B85">
      <w:pPr>
        <w:pStyle w:val="BodyText"/>
      </w:pPr>
    </w:p>
    <w:sectPr w:rsidR="00AC7F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CB1"/>
    <w:multiLevelType w:val="hybridMultilevel"/>
    <w:tmpl w:val="33B4F1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804F4F"/>
    <w:multiLevelType w:val="hybridMultilevel"/>
    <w:tmpl w:val="6D0CDC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826EDF"/>
    <w:multiLevelType w:val="hybridMultilevel"/>
    <w:tmpl w:val="6F00E8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00507AE"/>
    <w:multiLevelType w:val="hybridMultilevel"/>
    <w:tmpl w:val="8612E6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603214"/>
    <w:multiLevelType w:val="hybridMultilevel"/>
    <w:tmpl w:val="7012C1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1783624"/>
    <w:multiLevelType w:val="hybridMultilevel"/>
    <w:tmpl w:val="810ABCFE"/>
    <w:lvl w:ilvl="0" w:tplc="FBCED082">
      <w:start w:val="1"/>
      <w:numFmt w:val="bullet"/>
      <w:lvlText w:val="o"/>
      <w:lvlJc w:val="left"/>
      <w:pPr>
        <w:ind w:left="1540" w:hanging="360"/>
      </w:pPr>
      <w:rPr>
        <w:rFonts w:ascii="Arial" w:eastAsia="Arial" w:hAnsi="Arial" w:cs="Arial" w:hint="default"/>
        <w:w w:val="100"/>
        <w:sz w:val="22"/>
        <w:szCs w:val="22"/>
      </w:rPr>
    </w:lvl>
    <w:lvl w:ilvl="1" w:tplc="A2AACA46">
      <w:start w:val="1"/>
      <w:numFmt w:val="bullet"/>
      <w:lvlText w:val="▪"/>
      <w:lvlJc w:val="left"/>
      <w:pPr>
        <w:ind w:left="2260" w:hanging="360"/>
      </w:pPr>
      <w:rPr>
        <w:rFonts w:ascii="Arial" w:eastAsia="Arial" w:hAnsi="Arial" w:cs="Arial" w:hint="default"/>
        <w:w w:val="100"/>
        <w:sz w:val="22"/>
        <w:szCs w:val="22"/>
      </w:rPr>
    </w:lvl>
    <w:lvl w:ilvl="2" w:tplc="9ADEC580">
      <w:start w:val="1"/>
      <w:numFmt w:val="bullet"/>
      <w:lvlText w:val="•"/>
      <w:lvlJc w:val="left"/>
      <w:pPr>
        <w:ind w:left="3068" w:hanging="360"/>
      </w:pPr>
      <w:rPr>
        <w:rFonts w:hint="default"/>
      </w:rPr>
    </w:lvl>
    <w:lvl w:ilvl="3" w:tplc="6CD6BD48">
      <w:start w:val="1"/>
      <w:numFmt w:val="bullet"/>
      <w:lvlText w:val="•"/>
      <w:lvlJc w:val="left"/>
      <w:pPr>
        <w:ind w:left="3877" w:hanging="360"/>
      </w:pPr>
      <w:rPr>
        <w:rFonts w:hint="default"/>
      </w:rPr>
    </w:lvl>
    <w:lvl w:ilvl="4" w:tplc="16FAD170">
      <w:start w:val="1"/>
      <w:numFmt w:val="bullet"/>
      <w:lvlText w:val="•"/>
      <w:lvlJc w:val="left"/>
      <w:pPr>
        <w:ind w:left="4686" w:hanging="360"/>
      </w:pPr>
      <w:rPr>
        <w:rFonts w:hint="default"/>
      </w:rPr>
    </w:lvl>
    <w:lvl w:ilvl="5" w:tplc="2E641522">
      <w:start w:val="1"/>
      <w:numFmt w:val="bullet"/>
      <w:lvlText w:val="•"/>
      <w:lvlJc w:val="left"/>
      <w:pPr>
        <w:ind w:left="5495" w:hanging="360"/>
      </w:pPr>
      <w:rPr>
        <w:rFonts w:hint="default"/>
      </w:rPr>
    </w:lvl>
    <w:lvl w:ilvl="6" w:tplc="026AF286">
      <w:start w:val="1"/>
      <w:numFmt w:val="bullet"/>
      <w:lvlText w:val="•"/>
      <w:lvlJc w:val="left"/>
      <w:pPr>
        <w:ind w:left="6304" w:hanging="360"/>
      </w:pPr>
      <w:rPr>
        <w:rFonts w:hint="default"/>
      </w:rPr>
    </w:lvl>
    <w:lvl w:ilvl="7" w:tplc="A080012C">
      <w:start w:val="1"/>
      <w:numFmt w:val="bullet"/>
      <w:lvlText w:val="•"/>
      <w:lvlJc w:val="left"/>
      <w:pPr>
        <w:ind w:left="7113" w:hanging="360"/>
      </w:pPr>
      <w:rPr>
        <w:rFonts w:hint="default"/>
      </w:rPr>
    </w:lvl>
    <w:lvl w:ilvl="8" w:tplc="316A306A">
      <w:start w:val="1"/>
      <w:numFmt w:val="bullet"/>
      <w:lvlText w:val="•"/>
      <w:lvlJc w:val="left"/>
      <w:pPr>
        <w:ind w:left="7922" w:hanging="360"/>
      </w:pPr>
      <w:rPr>
        <w:rFonts w:hint="default"/>
      </w:rPr>
    </w:lvl>
  </w:abstractNum>
  <w:abstractNum w:abstractNumId="6">
    <w:nsid w:val="23483388"/>
    <w:multiLevelType w:val="hybridMultilevel"/>
    <w:tmpl w:val="49E2F4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143AF5"/>
    <w:multiLevelType w:val="hybridMultilevel"/>
    <w:tmpl w:val="94A87D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EB4D13"/>
    <w:multiLevelType w:val="hybridMultilevel"/>
    <w:tmpl w:val="1D8E21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C10282C"/>
    <w:multiLevelType w:val="hybridMultilevel"/>
    <w:tmpl w:val="461616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BD322A3"/>
    <w:multiLevelType w:val="hybridMultilevel"/>
    <w:tmpl w:val="B10A6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EF9675D"/>
    <w:multiLevelType w:val="hybridMultilevel"/>
    <w:tmpl w:val="339C6A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9805CCE"/>
    <w:multiLevelType w:val="hybridMultilevel"/>
    <w:tmpl w:val="B31E02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C27170F"/>
    <w:multiLevelType w:val="hybridMultilevel"/>
    <w:tmpl w:val="A2BEFCA2"/>
    <w:lvl w:ilvl="0" w:tplc="9BB055E6">
      <w:start w:val="1"/>
      <w:numFmt w:val="bullet"/>
      <w:lvlText w:val="o"/>
      <w:lvlJc w:val="left"/>
      <w:pPr>
        <w:ind w:left="1540" w:hanging="360"/>
      </w:pPr>
      <w:rPr>
        <w:rFonts w:ascii="Arial" w:eastAsia="Arial" w:hAnsi="Arial" w:cs="Arial" w:hint="default"/>
        <w:w w:val="100"/>
        <w:sz w:val="22"/>
        <w:szCs w:val="22"/>
      </w:rPr>
    </w:lvl>
    <w:lvl w:ilvl="1" w:tplc="DFA0AB22">
      <w:start w:val="1"/>
      <w:numFmt w:val="bullet"/>
      <w:lvlText w:val="▪"/>
      <w:lvlJc w:val="left"/>
      <w:pPr>
        <w:ind w:left="2260" w:hanging="360"/>
      </w:pPr>
      <w:rPr>
        <w:rFonts w:ascii="Arial" w:eastAsia="Arial" w:hAnsi="Arial" w:cs="Arial" w:hint="default"/>
        <w:w w:val="100"/>
        <w:sz w:val="22"/>
        <w:szCs w:val="22"/>
      </w:rPr>
    </w:lvl>
    <w:lvl w:ilvl="2" w:tplc="ACBE6D5A">
      <w:start w:val="1"/>
      <w:numFmt w:val="bullet"/>
      <w:lvlText w:val="●"/>
      <w:lvlJc w:val="left"/>
      <w:pPr>
        <w:ind w:left="2981" w:hanging="360"/>
      </w:pPr>
      <w:rPr>
        <w:rFonts w:ascii="Arial" w:eastAsia="Arial" w:hAnsi="Arial" w:cs="Arial" w:hint="default"/>
        <w:w w:val="100"/>
        <w:sz w:val="22"/>
        <w:szCs w:val="22"/>
      </w:rPr>
    </w:lvl>
    <w:lvl w:ilvl="3" w:tplc="78ACCB82">
      <w:start w:val="1"/>
      <w:numFmt w:val="bullet"/>
      <w:lvlText w:val="•"/>
      <w:lvlJc w:val="left"/>
      <w:pPr>
        <w:ind w:left="3800" w:hanging="360"/>
      </w:pPr>
      <w:rPr>
        <w:rFonts w:hint="default"/>
      </w:rPr>
    </w:lvl>
    <w:lvl w:ilvl="4" w:tplc="F75A03A6">
      <w:start w:val="1"/>
      <w:numFmt w:val="bullet"/>
      <w:lvlText w:val="•"/>
      <w:lvlJc w:val="left"/>
      <w:pPr>
        <w:ind w:left="4620" w:hanging="360"/>
      </w:pPr>
      <w:rPr>
        <w:rFonts w:hint="default"/>
      </w:rPr>
    </w:lvl>
    <w:lvl w:ilvl="5" w:tplc="36363668">
      <w:start w:val="1"/>
      <w:numFmt w:val="bullet"/>
      <w:lvlText w:val="•"/>
      <w:lvlJc w:val="left"/>
      <w:pPr>
        <w:ind w:left="5440" w:hanging="360"/>
      </w:pPr>
      <w:rPr>
        <w:rFonts w:hint="default"/>
      </w:rPr>
    </w:lvl>
    <w:lvl w:ilvl="6" w:tplc="A25669AC">
      <w:start w:val="1"/>
      <w:numFmt w:val="bullet"/>
      <w:lvlText w:val="•"/>
      <w:lvlJc w:val="left"/>
      <w:pPr>
        <w:ind w:left="6260" w:hanging="360"/>
      </w:pPr>
      <w:rPr>
        <w:rFonts w:hint="default"/>
      </w:rPr>
    </w:lvl>
    <w:lvl w:ilvl="7" w:tplc="8412273C">
      <w:start w:val="1"/>
      <w:numFmt w:val="bullet"/>
      <w:lvlText w:val="•"/>
      <w:lvlJc w:val="left"/>
      <w:pPr>
        <w:ind w:left="7080" w:hanging="360"/>
      </w:pPr>
      <w:rPr>
        <w:rFonts w:hint="default"/>
      </w:rPr>
    </w:lvl>
    <w:lvl w:ilvl="8" w:tplc="6B644D26">
      <w:start w:val="1"/>
      <w:numFmt w:val="bullet"/>
      <w:lvlText w:val="•"/>
      <w:lvlJc w:val="left"/>
      <w:pPr>
        <w:ind w:left="7900" w:hanging="360"/>
      </w:pPr>
      <w:rPr>
        <w:rFonts w:hint="default"/>
      </w:rPr>
    </w:lvl>
  </w:abstractNum>
  <w:abstractNum w:abstractNumId="14">
    <w:nsid w:val="5F2D0E0A"/>
    <w:multiLevelType w:val="hybridMultilevel"/>
    <w:tmpl w:val="88A6BA4A"/>
    <w:lvl w:ilvl="0" w:tplc="58AC376E">
      <w:start w:val="1"/>
      <w:numFmt w:val="bullet"/>
      <w:lvlText w:val="✓"/>
      <w:lvlJc w:val="left"/>
      <w:pPr>
        <w:ind w:left="820" w:hanging="360"/>
      </w:pPr>
      <w:rPr>
        <w:rFonts w:ascii="MS Gothic" w:eastAsia="MS Gothic" w:hAnsi="MS Gothic" w:cs="MS Gothic" w:hint="default"/>
        <w:w w:val="100"/>
      </w:rPr>
    </w:lvl>
    <w:lvl w:ilvl="1" w:tplc="CA4C3C18">
      <w:start w:val="1"/>
      <w:numFmt w:val="bullet"/>
      <w:lvlText w:val="o"/>
      <w:lvlJc w:val="left"/>
      <w:pPr>
        <w:ind w:left="1540" w:hanging="360"/>
      </w:pPr>
      <w:rPr>
        <w:rFonts w:ascii="Arial" w:eastAsia="Arial" w:hAnsi="Arial" w:cs="Arial" w:hint="default"/>
        <w:w w:val="100"/>
      </w:rPr>
    </w:lvl>
    <w:lvl w:ilvl="2" w:tplc="CA00DB26">
      <w:start w:val="1"/>
      <w:numFmt w:val="bullet"/>
      <w:lvlText w:val="•"/>
      <w:lvlJc w:val="left"/>
      <w:pPr>
        <w:ind w:left="2426" w:hanging="360"/>
      </w:pPr>
      <w:rPr>
        <w:rFonts w:hint="default"/>
      </w:rPr>
    </w:lvl>
    <w:lvl w:ilvl="3" w:tplc="F8D8087A">
      <w:start w:val="1"/>
      <w:numFmt w:val="bullet"/>
      <w:lvlText w:val="•"/>
      <w:lvlJc w:val="left"/>
      <w:pPr>
        <w:ind w:left="3313" w:hanging="360"/>
      </w:pPr>
      <w:rPr>
        <w:rFonts w:hint="default"/>
      </w:rPr>
    </w:lvl>
    <w:lvl w:ilvl="4" w:tplc="8666695E">
      <w:start w:val="1"/>
      <w:numFmt w:val="bullet"/>
      <w:lvlText w:val="•"/>
      <w:lvlJc w:val="left"/>
      <w:pPr>
        <w:ind w:left="4200" w:hanging="360"/>
      </w:pPr>
      <w:rPr>
        <w:rFonts w:hint="default"/>
      </w:rPr>
    </w:lvl>
    <w:lvl w:ilvl="5" w:tplc="AB845150">
      <w:start w:val="1"/>
      <w:numFmt w:val="bullet"/>
      <w:lvlText w:val="•"/>
      <w:lvlJc w:val="left"/>
      <w:pPr>
        <w:ind w:left="5086" w:hanging="360"/>
      </w:pPr>
      <w:rPr>
        <w:rFonts w:hint="default"/>
      </w:rPr>
    </w:lvl>
    <w:lvl w:ilvl="6" w:tplc="D6F2B0AC">
      <w:start w:val="1"/>
      <w:numFmt w:val="bullet"/>
      <w:lvlText w:val="•"/>
      <w:lvlJc w:val="left"/>
      <w:pPr>
        <w:ind w:left="5973" w:hanging="360"/>
      </w:pPr>
      <w:rPr>
        <w:rFonts w:hint="default"/>
      </w:rPr>
    </w:lvl>
    <w:lvl w:ilvl="7" w:tplc="23C8F706">
      <w:start w:val="1"/>
      <w:numFmt w:val="bullet"/>
      <w:lvlText w:val="•"/>
      <w:lvlJc w:val="left"/>
      <w:pPr>
        <w:ind w:left="6860" w:hanging="360"/>
      </w:pPr>
      <w:rPr>
        <w:rFonts w:hint="default"/>
      </w:rPr>
    </w:lvl>
    <w:lvl w:ilvl="8" w:tplc="292CFBA6">
      <w:start w:val="1"/>
      <w:numFmt w:val="bullet"/>
      <w:lvlText w:val="•"/>
      <w:lvlJc w:val="left"/>
      <w:pPr>
        <w:ind w:left="7746" w:hanging="360"/>
      </w:pPr>
      <w:rPr>
        <w:rFonts w:hint="default"/>
      </w:rPr>
    </w:lvl>
  </w:abstractNum>
  <w:abstractNum w:abstractNumId="15">
    <w:nsid w:val="66760809"/>
    <w:multiLevelType w:val="hybridMultilevel"/>
    <w:tmpl w:val="FAC27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A9D6853"/>
    <w:multiLevelType w:val="hybridMultilevel"/>
    <w:tmpl w:val="EAFECC5A"/>
    <w:lvl w:ilvl="0" w:tplc="1BFAACDE">
      <w:start w:val="1"/>
      <w:numFmt w:val="bullet"/>
      <w:lvlText w:val="✓"/>
      <w:lvlJc w:val="left"/>
      <w:pPr>
        <w:ind w:left="820" w:hanging="360"/>
      </w:pPr>
      <w:rPr>
        <w:rFonts w:ascii="MS Gothic" w:eastAsia="MS Gothic" w:hAnsi="MS Gothic" w:cs="MS Gothic" w:hint="default"/>
        <w:w w:val="100"/>
        <w:sz w:val="22"/>
        <w:szCs w:val="22"/>
      </w:rPr>
    </w:lvl>
    <w:lvl w:ilvl="1" w:tplc="3C1A263A">
      <w:start w:val="1"/>
      <w:numFmt w:val="bullet"/>
      <w:lvlText w:val="▪"/>
      <w:lvlJc w:val="left"/>
      <w:pPr>
        <w:ind w:left="2260" w:hanging="360"/>
      </w:pPr>
      <w:rPr>
        <w:rFonts w:ascii="Arial" w:eastAsia="Arial" w:hAnsi="Arial" w:cs="Arial" w:hint="default"/>
        <w:w w:val="100"/>
        <w:sz w:val="22"/>
        <w:szCs w:val="22"/>
      </w:rPr>
    </w:lvl>
    <w:lvl w:ilvl="2" w:tplc="F1F4C3C0">
      <w:start w:val="1"/>
      <w:numFmt w:val="bullet"/>
      <w:lvlText w:val="▪"/>
      <w:lvlJc w:val="left"/>
      <w:pPr>
        <w:ind w:left="2260" w:hanging="360"/>
      </w:pPr>
      <w:rPr>
        <w:rFonts w:ascii="Arial" w:eastAsia="Arial" w:hAnsi="Arial" w:cs="Arial" w:hint="default"/>
        <w:w w:val="100"/>
        <w:sz w:val="22"/>
        <w:szCs w:val="22"/>
      </w:rPr>
    </w:lvl>
    <w:lvl w:ilvl="3" w:tplc="1408BA9C">
      <w:start w:val="1"/>
      <w:numFmt w:val="bullet"/>
      <w:lvlText w:val="•"/>
      <w:lvlJc w:val="left"/>
      <w:pPr>
        <w:ind w:left="3152" w:hanging="360"/>
      </w:pPr>
      <w:rPr>
        <w:rFonts w:hint="default"/>
      </w:rPr>
    </w:lvl>
    <w:lvl w:ilvl="4" w:tplc="68482FEC">
      <w:start w:val="1"/>
      <w:numFmt w:val="bullet"/>
      <w:lvlText w:val="•"/>
      <w:lvlJc w:val="left"/>
      <w:pPr>
        <w:ind w:left="4045" w:hanging="360"/>
      </w:pPr>
      <w:rPr>
        <w:rFonts w:hint="default"/>
      </w:rPr>
    </w:lvl>
    <w:lvl w:ilvl="5" w:tplc="ED046938">
      <w:start w:val="1"/>
      <w:numFmt w:val="bullet"/>
      <w:lvlText w:val="•"/>
      <w:lvlJc w:val="left"/>
      <w:pPr>
        <w:ind w:left="4937" w:hanging="360"/>
      </w:pPr>
      <w:rPr>
        <w:rFonts w:hint="default"/>
      </w:rPr>
    </w:lvl>
    <w:lvl w:ilvl="6" w:tplc="1406A6C6">
      <w:start w:val="1"/>
      <w:numFmt w:val="bullet"/>
      <w:lvlText w:val="•"/>
      <w:lvlJc w:val="left"/>
      <w:pPr>
        <w:ind w:left="5830" w:hanging="360"/>
      </w:pPr>
      <w:rPr>
        <w:rFonts w:hint="default"/>
      </w:rPr>
    </w:lvl>
    <w:lvl w:ilvl="7" w:tplc="7536F70E">
      <w:start w:val="1"/>
      <w:numFmt w:val="bullet"/>
      <w:lvlText w:val="•"/>
      <w:lvlJc w:val="left"/>
      <w:pPr>
        <w:ind w:left="6722" w:hanging="360"/>
      </w:pPr>
      <w:rPr>
        <w:rFonts w:hint="default"/>
      </w:rPr>
    </w:lvl>
    <w:lvl w:ilvl="8" w:tplc="6B60C3BE">
      <w:start w:val="1"/>
      <w:numFmt w:val="bullet"/>
      <w:lvlText w:val="•"/>
      <w:lvlJc w:val="left"/>
      <w:pPr>
        <w:ind w:left="7615" w:hanging="360"/>
      </w:pPr>
      <w:rPr>
        <w:rFonts w:hint="default"/>
      </w:rPr>
    </w:lvl>
  </w:abstractNum>
  <w:abstractNum w:abstractNumId="17">
    <w:nsid w:val="73207433"/>
    <w:multiLevelType w:val="hybridMultilevel"/>
    <w:tmpl w:val="1A44FF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CF34902"/>
    <w:multiLevelType w:val="hybridMultilevel"/>
    <w:tmpl w:val="44C481FA"/>
    <w:lvl w:ilvl="0" w:tplc="FD507DBE">
      <w:start w:val="1"/>
      <w:numFmt w:val="bullet"/>
      <w:lvlText w:val="✓"/>
      <w:lvlJc w:val="left"/>
      <w:pPr>
        <w:ind w:left="820" w:hanging="360"/>
      </w:pPr>
      <w:rPr>
        <w:rFonts w:ascii="MS Gothic" w:eastAsia="MS Gothic" w:hAnsi="MS Gothic" w:cs="MS Gothic" w:hint="default"/>
        <w:w w:val="100"/>
      </w:rPr>
    </w:lvl>
    <w:lvl w:ilvl="1" w:tplc="757A5BF6">
      <w:start w:val="1"/>
      <w:numFmt w:val="bullet"/>
      <w:lvlText w:val="o"/>
      <w:lvlJc w:val="left"/>
      <w:pPr>
        <w:ind w:left="1540" w:hanging="360"/>
      </w:pPr>
      <w:rPr>
        <w:rFonts w:ascii="Arial" w:eastAsia="Arial" w:hAnsi="Arial" w:cs="Arial" w:hint="default"/>
        <w:w w:val="100"/>
      </w:rPr>
    </w:lvl>
    <w:lvl w:ilvl="2" w:tplc="77DA87E4">
      <w:start w:val="1"/>
      <w:numFmt w:val="bullet"/>
      <w:lvlText w:val="•"/>
      <w:lvlJc w:val="left"/>
      <w:pPr>
        <w:ind w:left="2426" w:hanging="360"/>
      </w:pPr>
      <w:rPr>
        <w:rFonts w:hint="default"/>
      </w:rPr>
    </w:lvl>
    <w:lvl w:ilvl="3" w:tplc="BBAE9AFC">
      <w:start w:val="1"/>
      <w:numFmt w:val="bullet"/>
      <w:lvlText w:val="•"/>
      <w:lvlJc w:val="left"/>
      <w:pPr>
        <w:ind w:left="3313" w:hanging="360"/>
      </w:pPr>
      <w:rPr>
        <w:rFonts w:hint="default"/>
      </w:rPr>
    </w:lvl>
    <w:lvl w:ilvl="4" w:tplc="5994DAEE">
      <w:start w:val="1"/>
      <w:numFmt w:val="bullet"/>
      <w:lvlText w:val="•"/>
      <w:lvlJc w:val="left"/>
      <w:pPr>
        <w:ind w:left="4200" w:hanging="360"/>
      </w:pPr>
      <w:rPr>
        <w:rFonts w:hint="default"/>
      </w:rPr>
    </w:lvl>
    <w:lvl w:ilvl="5" w:tplc="68364D12">
      <w:start w:val="1"/>
      <w:numFmt w:val="bullet"/>
      <w:lvlText w:val="•"/>
      <w:lvlJc w:val="left"/>
      <w:pPr>
        <w:ind w:left="5086" w:hanging="360"/>
      </w:pPr>
      <w:rPr>
        <w:rFonts w:hint="default"/>
      </w:rPr>
    </w:lvl>
    <w:lvl w:ilvl="6" w:tplc="1D9419F4">
      <w:start w:val="1"/>
      <w:numFmt w:val="bullet"/>
      <w:lvlText w:val="•"/>
      <w:lvlJc w:val="left"/>
      <w:pPr>
        <w:ind w:left="5973" w:hanging="360"/>
      </w:pPr>
      <w:rPr>
        <w:rFonts w:hint="default"/>
      </w:rPr>
    </w:lvl>
    <w:lvl w:ilvl="7" w:tplc="F978F17E">
      <w:start w:val="1"/>
      <w:numFmt w:val="bullet"/>
      <w:lvlText w:val="•"/>
      <w:lvlJc w:val="left"/>
      <w:pPr>
        <w:ind w:left="6860" w:hanging="360"/>
      </w:pPr>
      <w:rPr>
        <w:rFonts w:hint="default"/>
      </w:rPr>
    </w:lvl>
    <w:lvl w:ilvl="8" w:tplc="3618C65C">
      <w:start w:val="1"/>
      <w:numFmt w:val="bullet"/>
      <w:lvlText w:val="•"/>
      <w:lvlJc w:val="left"/>
      <w:pPr>
        <w:ind w:left="7746" w:hanging="360"/>
      </w:pPr>
      <w:rPr>
        <w:rFonts w:hint="default"/>
      </w:rPr>
    </w:lvl>
  </w:abstractNum>
  <w:abstractNum w:abstractNumId="19">
    <w:nsid w:val="7DA168A2"/>
    <w:multiLevelType w:val="hybridMultilevel"/>
    <w:tmpl w:val="9334AC00"/>
    <w:lvl w:ilvl="0" w:tplc="1C0A204C">
      <w:start w:val="1"/>
      <w:numFmt w:val="bullet"/>
      <w:lvlText w:val="✓"/>
      <w:lvlJc w:val="left"/>
      <w:pPr>
        <w:ind w:left="460" w:hanging="360"/>
      </w:pPr>
      <w:rPr>
        <w:rFonts w:ascii="MS Gothic" w:eastAsia="MS Gothic" w:hAnsi="MS Gothic" w:cs="MS Gothic" w:hint="default"/>
        <w:w w:val="100"/>
        <w:sz w:val="22"/>
        <w:szCs w:val="22"/>
      </w:rPr>
    </w:lvl>
    <w:lvl w:ilvl="1" w:tplc="49BE62AA">
      <w:start w:val="1"/>
      <w:numFmt w:val="bullet"/>
      <w:lvlText w:val="o"/>
      <w:lvlJc w:val="left"/>
      <w:pPr>
        <w:ind w:left="1180" w:hanging="360"/>
      </w:pPr>
      <w:rPr>
        <w:rFonts w:ascii="Arial" w:eastAsia="Arial" w:hAnsi="Arial" w:cs="Arial" w:hint="default"/>
        <w:w w:val="100"/>
        <w:sz w:val="22"/>
        <w:szCs w:val="22"/>
      </w:rPr>
    </w:lvl>
    <w:lvl w:ilvl="2" w:tplc="9C363D52">
      <w:start w:val="1"/>
      <w:numFmt w:val="bullet"/>
      <w:lvlText w:val="•"/>
      <w:lvlJc w:val="left"/>
      <w:pPr>
        <w:ind w:left="2051" w:hanging="360"/>
      </w:pPr>
      <w:rPr>
        <w:rFonts w:hint="default"/>
      </w:rPr>
    </w:lvl>
    <w:lvl w:ilvl="3" w:tplc="C5B09E24">
      <w:start w:val="1"/>
      <w:numFmt w:val="bullet"/>
      <w:lvlText w:val="•"/>
      <w:lvlJc w:val="left"/>
      <w:pPr>
        <w:ind w:left="2922" w:hanging="360"/>
      </w:pPr>
      <w:rPr>
        <w:rFonts w:hint="default"/>
      </w:rPr>
    </w:lvl>
    <w:lvl w:ilvl="4" w:tplc="342E4EBE">
      <w:start w:val="1"/>
      <w:numFmt w:val="bullet"/>
      <w:lvlText w:val="•"/>
      <w:lvlJc w:val="left"/>
      <w:pPr>
        <w:ind w:left="3793" w:hanging="360"/>
      </w:pPr>
      <w:rPr>
        <w:rFonts w:hint="default"/>
      </w:rPr>
    </w:lvl>
    <w:lvl w:ilvl="5" w:tplc="532A0DF2">
      <w:start w:val="1"/>
      <w:numFmt w:val="bullet"/>
      <w:lvlText w:val="•"/>
      <w:lvlJc w:val="left"/>
      <w:pPr>
        <w:ind w:left="4664" w:hanging="360"/>
      </w:pPr>
      <w:rPr>
        <w:rFonts w:hint="default"/>
      </w:rPr>
    </w:lvl>
    <w:lvl w:ilvl="6" w:tplc="61D6E9E8">
      <w:start w:val="1"/>
      <w:numFmt w:val="bullet"/>
      <w:lvlText w:val="•"/>
      <w:lvlJc w:val="left"/>
      <w:pPr>
        <w:ind w:left="5535" w:hanging="360"/>
      </w:pPr>
      <w:rPr>
        <w:rFonts w:hint="default"/>
      </w:rPr>
    </w:lvl>
    <w:lvl w:ilvl="7" w:tplc="0E948DE4">
      <w:start w:val="1"/>
      <w:numFmt w:val="bullet"/>
      <w:lvlText w:val="•"/>
      <w:lvlJc w:val="left"/>
      <w:pPr>
        <w:ind w:left="6406" w:hanging="360"/>
      </w:pPr>
      <w:rPr>
        <w:rFonts w:hint="default"/>
      </w:rPr>
    </w:lvl>
    <w:lvl w:ilvl="8" w:tplc="D8EEDC7A">
      <w:start w:val="1"/>
      <w:numFmt w:val="bullet"/>
      <w:lvlText w:val="•"/>
      <w:lvlJc w:val="left"/>
      <w:pPr>
        <w:ind w:left="7277" w:hanging="360"/>
      </w:pPr>
      <w:rPr>
        <w:rFonts w:hint="default"/>
      </w:rPr>
    </w:lvl>
  </w:abstractNum>
  <w:abstractNum w:abstractNumId="20">
    <w:nsid w:val="7FAE0AC9"/>
    <w:multiLevelType w:val="hybridMultilevel"/>
    <w:tmpl w:val="E6586C42"/>
    <w:lvl w:ilvl="0" w:tplc="990872A2">
      <w:start w:val="1"/>
      <w:numFmt w:val="bullet"/>
      <w:lvlText w:val="✓"/>
      <w:lvlJc w:val="left"/>
      <w:pPr>
        <w:ind w:left="820" w:hanging="360"/>
      </w:pPr>
      <w:rPr>
        <w:rFonts w:ascii="MS Gothic" w:eastAsia="MS Gothic" w:hAnsi="MS Gothic" w:cs="MS Gothic" w:hint="default"/>
        <w:w w:val="100"/>
      </w:rPr>
    </w:lvl>
    <w:lvl w:ilvl="1" w:tplc="43BCDF2E">
      <w:start w:val="1"/>
      <w:numFmt w:val="bullet"/>
      <w:lvlText w:val="o"/>
      <w:lvlJc w:val="left"/>
      <w:pPr>
        <w:ind w:left="1540" w:hanging="360"/>
      </w:pPr>
      <w:rPr>
        <w:rFonts w:ascii="Arial" w:eastAsia="Arial" w:hAnsi="Arial" w:cs="Arial" w:hint="default"/>
        <w:w w:val="100"/>
      </w:rPr>
    </w:lvl>
    <w:lvl w:ilvl="2" w:tplc="97FAEDAA">
      <w:start w:val="1"/>
      <w:numFmt w:val="bullet"/>
      <w:lvlText w:val="•"/>
      <w:lvlJc w:val="left"/>
      <w:pPr>
        <w:ind w:left="2426" w:hanging="360"/>
      </w:pPr>
      <w:rPr>
        <w:rFonts w:hint="default"/>
      </w:rPr>
    </w:lvl>
    <w:lvl w:ilvl="3" w:tplc="36FE0A9A">
      <w:start w:val="1"/>
      <w:numFmt w:val="bullet"/>
      <w:lvlText w:val="•"/>
      <w:lvlJc w:val="left"/>
      <w:pPr>
        <w:ind w:left="3313" w:hanging="360"/>
      </w:pPr>
      <w:rPr>
        <w:rFonts w:hint="default"/>
      </w:rPr>
    </w:lvl>
    <w:lvl w:ilvl="4" w:tplc="3A7C2DF2">
      <w:start w:val="1"/>
      <w:numFmt w:val="bullet"/>
      <w:lvlText w:val="•"/>
      <w:lvlJc w:val="left"/>
      <w:pPr>
        <w:ind w:left="4200" w:hanging="360"/>
      </w:pPr>
      <w:rPr>
        <w:rFonts w:hint="default"/>
      </w:rPr>
    </w:lvl>
    <w:lvl w:ilvl="5" w:tplc="1A26A814">
      <w:start w:val="1"/>
      <w:numFmt w:val="bullet"/>
      <w:lvlText w:val="•"/>
      <w:lvlJc w:val="left"/>
      <w:pPr>
        <w:ind w:left="5086" w:hanging="360"/>
      </w:pPr>
      <w:rPr>
        <w:rFonts w:hint="default"/>
      </w:rPr>
    </w:lvl>
    <w:lvl w:ilvl="6" w:tplc="B3A69B70">
      <w:start w:val="1"/>
      <w:numFmt w:val="bullet"/>
      <w:lvlText w:val="•"/>
      <w:lvlJc w:val="left"/>
      <w:pPr>
        <w:ind w:left="5973" w:hanging="360"/>
      </w:pPr>
      <w:rPr>
        <w:rFonts w:hint="default"/>
      </w:rPr>
    </w:lvl>
    <w:lvl w:ilvl="7" w:tplc="8DBCF4FC">
      <w:start w:val="1"/>
      <w:numFmt w:val="bullet"/>
      <w:lvlText w:val="•"/>
      <w:lvlJc w:val="left"/>
      <w:pPr>
        <w:ind w:left="6860" w:hanging="360"/>
      </w:pPr>
      <w:rPr>
        <w:rFonts w:hint="default"/>
      </w:rPr>
    </w:lvl>
    <w:lvl w:ilvl="8" w:tplc="2022FCF6">
      <w:start w:val="1"/>
      <w:numFmt w:val="bullet"/>
      <w:lvlText w:val="•"/>
      <w:lvlJc w:val="left"/>
      <w:pPr>
        <w:ind w:left="7746" w:hanging="360"/>
      </w:pPr>
      <w:rPr>
        <w:rFonts w:hint="default"/>
      </w:rPr>
    </w:lvl>
  </w:abstractNum>
  <w:abstractNum w:abstractNumId="21">
    <w:nsid w:val="7FEE2DAE"/>
    <w:multiLevelType w:val="hybridMultilevel"/>
    <w:tmpl w:val="4DC03C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0"/>
  </w:num>
  <w:num w:numId="4">
    <w:abstractNumId w:val="18"/>
  </w:num>
  <w:num w:numId="5">
    <w:abstractNumId w:val="15"/>
  </w:num>
  <w:num w:numId="6">
    <w:abstractNumId w:val="17"/>
  </w:num>
  <w:num w:numId="7">
    <w:abstractNumId w:val="14"/>
  </w:num>
  <w:num w:numId="8">
    <w:abstractNumId w:val="19"/>
  </w:num>
  <w:num w:numId="9">
    <w:abstractNumId w:val="13"/>
  </w:num>
  <w:num w:numId="10">
    <w:abstractNumId w:val="5"/>
  </w:num>
  <w:num w:numId="11">
    <w:abstractNumId w:val="16"/>
  </w:num>
  <w:num w:numId="12">
    <w:abstractNumId w:val="8"/>
  </w:num>
  <w:num w:numId="13">
    <w:abstractNumId w:val="11"/>
  </w:num>
  <w:num w:numId="14">
    <w:abstractNumId w:val="12"/>
  </w:num>
  <w:num w:numId="15">
    <w:abstractNumId w:val="21"/>
  </w:num>
  <w:num w:numId="16">
    <w:abstractNumId w:val="7"/>
  </w:num>
  <w:num w:numId="17">
    <w:abstractNumId w:val="1"/>
  </w:num>
  <w:num w:numId="18">
    <w:abstractNumId w:val="6"/>
  </w:num>
  <w:num w:numId="19">
    <w:abstractNumId w:val="4"/>
  </w:num>
  <w:num w:numId="20">
    <w:abstractNumId w:val="10"/>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B8"/>
    <w:rsid w:val="00051842"/>
    <w:rsid w:val="0008263C"/>
    <w:rsid w:val="000A201D"/>
    <w:rsid w:val="000A29B8"/>
    <w:rsid w:val="000C54EC"/>
    <w:rsid w:val="000C7641"/>
    <w:rsid w:val="00153A4F"/>
    <w:rsid w:val="00157EE3"/>
    <w:rsid w:val="00172854"/>
    <w:rsid w:val="001A20A1"/>
    <w:rsid w:val="001D69CB"/>
    <w:rsid w:val="001D75C1"/>
    <w:rsid w:val="00231AEA"/>
    <w:rsid w:val="00252A46"/>
    <w:rsid w:val="002577BC"/>
    <w:rsid w:val="0026481A"/>
    <w:rsid w:val="00266481"/>
    <w:rsid w:val="00273F06"/>
    <w:rsid w:val="0027668F"/>
    <w:rsid w:val="00277BEA"/>
    <w:rsid w:val="002A559B"/>
    <w:rsid w:val="002C62D4"/>
    <w:rsid w:val="002D63B8"/>
    <w:rsid w:val="0033338D"/>
    <w:rsid w:val="00383E89"/>
    <w:rsid w:val="00434119"/>
    <w:rsid w:val="00434C61"/>
    <w:rsid w:val="004B73FA"/>
    <w:rsid w:val="004C2ADE"/>
    <w:rsid w:val="004C5ED0"/>
    <w:rsid w:val="005755FD"/>
    <w:rsid w:val="00594D2F"/>
    <w:rsid w:val="005A5A0B"/>
    <w:rsid w:val="005B6DC2"/>
    <w:rsid w:val="0062231D"/>
    <w:rsid w:val="006853F7"/>
    <w:rsid w:val="006B131B"/>
    <w:rsid w:val="006B5070"/>
    <w:rsid w:val="006B6D40"/>
    <w:rsid w:val="006C09F6"/>
    <w:rsid w:val="006E5764"/>
    <w:rsid w:val="00723BAF"/>
    <w:rsid w:val="007703C0"/>
    <w:rsid w:val="0077577D"/>
    <w:rsid w:val="00783597"/>
    <w:rsid w:val="007C68E2"/>
    <w:rsid w:val="007D410F"/>
    <w:rsid w:val="007D4B44"/>
    <w:rsid w:val="00840B85"/>
    <w:rsid w:val="00875200"/>
    <w:rsid w:val="00882E48"/>
    <w:rsid w:val="008C1472"/>
    <w:rsid w:val="008C7D49"/>
    <w:rsid w:val="009526E0"/>
    <w:rsid w:val="009D56F2"/>
    <w:rsid w:val="009D6948"/>
    <w:rsid w:val="009F2884"/>
    <w:rsid w:val="00A11B35"/>
    <w:rsid w:val="00A912E0"/>
    <w:rsid w:val="00AC32A2"/>
    <w:rsid w:val="00AC7FB3"/>
    <w:rsid w:val="00AD357D"/>
    <w:rsid w:val="00B22423"/>
    <w:rsid w:val="00B62E70"/>
    <w:rsid w:val="00BD0B05"/>
    <w:rsid w:val="00C13485"/>
    <w:rsid w:val="00C14991"/>
    <w:rsid w:val="00C464DD"/>
    <w:rsid w:val="00C47A5D"/>
    <w:rsid w:val="00C53FA9"/>
    <w:rsid w:val="00CB2B87"/>
    <w:rsid w:val="00CC40E8"/>
    <w:rsid w:val="00CF1FFC"/>
    <w:rsid w:val="00D77241"/>
    <w:rsid w:val="00E340E9"/>
    <w:rsid w:val="00E422E1"/>
    <w:rsid w:val="00E75061"/>
    <w:rsid w:val="00E76F6B"/>
    <w:rsid w:val="00EB6928"/>
    <w:rsid w:val="00F15B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26E0"/>
    <w:pPr>
      <w:ind w:left="720"/>
      <w:contextualSpacing/>
    </w:pPr>
  </w:style>
  <w:style w:type="paragraph" w:styleId="BodyText">
    <w:name w:val="Body Text"/>
    <w:basedOn w:val="Normal"/>
    <w:link w:val="BodyTextChar"/>
    <w:uiPriority w:val="1"/>
    <w:qFormat/>
    <w:rsid w:val="00C13485"/>
    <w:pPr>
      <w:widowControl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13485"/>
    <w:rPr>
      <w:rFonts w:ascii="Times New Roman" w:eastAsia="Times New Roman" w:hAnsi="Times New Roman" w:cs="Times New Roman"/>
      <w:lang w:val="en-US"/>
    </w:rPr>
  </w:style>
  <w:style w:type="character" w:styleId="Hyperlink">
    <w:name w:val="Hyperlink"/>
    <w:basedOn w:val="DefaultParagraphFont"/>
    <w:uiPriority w:val="99"/>
    <w:unhideWhenUsed/>
    <w:rsid w:val="006B6D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26E0"/>
    <w:pPr>
      <w:ind w:left="720"/>
      <w:contextualSpacing/>
    </w:pPr>
  </w:style>
  <w:style w:type="paragraph" w:styleId="BodyText">
    <w:name w:val="Body Text"/>
    <w:basedOn w:val="Normal"/>
    <w:link w:val="BodyTextChar"/>
    <w:uiPriority w:val="1"/>
    <w:qFormat/>
    <w:rsid w:val="00C13485"/>
    <w:pPr>
      <w:widowControl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13485"/>
    <w:rPr>
      <w:rFonts w:ascii="Times New Roman" w:eastAsia="Times New Roman" w:hAnsi="Times New Roman" w:cs="Times New Roman"/>
      <w:lang w:val="en-US"/>
    </w:rPr>
  </w:style>
  <w:style w:type="character" w:styleId="Hyperlink">
    <w:name w:val="Hyperlink"/>
    <w:basedOn w:val="DefaultParagraphFont"/>
    <w:uiPriority w:val="99"/>
    <w:unhideWhenUsed/>
    <w:rsid w:val="006B6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desecrets.alberta.ca/" TargetMode="External"/><Relationship Id="rId13" Type="http://schemas.openxmlformats.org/officeDocument/2006/relationships/hyperlink" Target="https://extranetapp.learning.gov.ab.ca/learnerRegistry/forms/default.aspx" TargetMode="External"/><Relationship Id="rId18" Type="http://schemas.openxmlformats.org/officeDocument/2006/relationships/hyperlink" Target="http://studentaid.alberta.ca/" TargetMode="External"/><Relationship Id="rId3" Type="http://schemas.openxmlformats.org/officeDocument/2006/relationships/styles" Target="styles.xml"/><Relationship Id="rId21" Type="http://schemas.openxmlformats.org/officeDocument/2006/relationships/hyperlink" Target="http://www.ratemyprofessors.com/" TargetMode="External"/><Relationship Id="rId7" Type="http://schemas.openxmlformats.org/officeDocument/2006/relationships/hyperlink" Target="https://tradesecrets.alberta.ca/learn-on-the-job/who-can-learn-a-trade/registered-apprenticeship-program/" TargetMode="External"/><Relationship Id="rId12" Type="http://schemas.openxmlformats.org/officeDocument/2006/relationships/hyperlink" Target="http://learningclicks.alberta.ca/resources/student-aid/" TargetMode="External"/><Relationship Id="rId17" Type="http://schemas.openxmlformats.org/officeDocument/2006/relationships/hyperlink" Target="http://www.scholarshipscanada.com" TargetMode="External"/><Relationship Id="rId2" Type="http://schemas.openxmlformats.org/officeDocument/2006/relationships/numbering" Target="numbering.xml"/><Relationship Id="rId16" Type="http://schemas.openxmlformats.org/officeDocument/2006/relationships/hyperlink" Target="https://yconic.com/" TargetMode="External"/><Relationship Id="rId20" Type="http://schemas.openxmlformats.org/officeDocument/2006/relationships/hyperlink" Target="http://studentaid.alberta.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aid.alberta.ca/"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applyalberta.ca/pub/" TargetMode="External"/><Relationship Id="rId19" Type="http://schemas.openxmlformats.org/officeDocument/2006/relationships/hyperlink" Target="http://studentaid.alberta.ca/scholarships/alberta-scholarships/rutherford-scholarship/" TargetMode="External"/><Relationship Id="rId4" Type="http://schemas.microsoft.com/office/2007/relationships/stylesWithEffects" Target="stylesWithEffects.xml"/><Relationship Id="rId9" Type="http://schemas.openxmlformats.org/officeDocument/2006/relationships/hyperlink" Target="https://public.education.alberta.ca/PASI/myPass" TargetMode="External"/><Relationship Id="rId14" Type="http://schemas.openxmlformats.org/officeDocument/2006/relationships/hyperlink" Target="https://education.alberta.ca/media/1626501/guide_to_education_201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BF97-2C06-4DB4-955A-3A760A46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Oldfield</dc:creator>
  <cp:lastModifiedBy>cathy.tidey</cp:lastModifiedBy>
  <cp:revision>2</cp:revision>
  <dcterms:created xsi:type="dcterms:W3CDTF">2017-08-26T05:07:00Z</dcterms:created>
  <dcterms:modified xsi:type="dcterms:W3CDTF">2017-08-26T05:07:00Z</dcterms:modified>
</cp:coreProperties>
</file>